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1F2" w:rsidRPr="00875650" w:rsidRDefault="00726D6B" w:rsidP="00B061F2">
      <w:pPr>
        <w:widowControl w:val="0"/>
        <w:tabs>
          <w:tab w:val="center" w:pos="1276"/>
          <w:tab w:val="center" w:pos="6096"/>
        </w:tabs>
        <w:ind w:left="-426"/>
        <w:rPr>
          <w:rFonts w:ascii="Times New Roman" w:hAnsi="Times New Roman"/>
          <w:sz w:val="27"/>
          <w:szCs w:val="27"/>
        </w:rPr>
      </w:pPr>
      <w:r>
        <w:rPr>
          <w:rFonts w:ascii="Times New Roman" w:hAnsi="Times New Roman"/>
          <w:sz w:val="27"/>
          <w:szCs w:val="27"/>
        </w:rPr>
        <w:t xml:space="preserve"> </w:t>
      </w:r>
      <w:r w:rsidR="00B061F2" w:rsidRPr="00875650">
        <w:rPr>
          <w:rFonts w:ascii="Times New Roman" w:hAnsi="Times New Roman"/>
          <w:sz w:val="27"/>
          <w:szCs w:val="27"/>
        </w:rPr>
        <w:tab/>
      </w:r>
      <w:r w:rsidR="00A14E53">
        <w:rPr>
          <w:rFonts w:ascii="Times New Roman" w:hAnsi="Times New Roman"/>
          <w:sz w:val="27"/>
          <w:szCs w:val="27"/>
        </w:rPr>
        <w:t xml:space="preserve"> </w:t>
      </w:r>
      <w:r w:rsidR="00B061F2" w:rsidRPr="00875650">
        <w:rPr>
          <w:rFonts w:ascii="Times New Roman" w:hAnsi="Times New Roman"/>
          <w:b/>
          <w:sz w:val="27"/>
          <w:szCs w:val="27"/>
        </w:rPr>
        <w:t>ỦY BAN NHÂN DÂN</w:t>
      </w:r>
      <w:r w:rsidR="00B061F2" w:rsidRPr="00875650">
        <w:rPr>
          <w:rFonts w:ascii="Times New Roman" w:hAnsi="Times New Roman"/>
          <w:sz w:val="27"/>
          <w:szCs w:val="27"/>
        </w:rPr>
        <w:tab/>
      </w:r>
      <w:r w:rsidR="00B061F2" w:rsidRPr="00875650">
        <w:rPr>
          <w:rFonts w:ascii="Times New Roman" w:hAnsi="Times New Roman"/>
          <w:b/>
          <w:sz w:val="27"/>
          <w:szCs w:val="27"/>
        </w:rPr>
        <w:t xml:space="preserve">CỘNG HÒA XÃ HỘI CHỦ NGHĨA VIỆT </w:t>
      </w:r>
      <w:smartTag w:uri="urn:schemas-microsoft-com:office:smarttags" w:element="country-region">
        <w:smartTag w:uri="urn:schemas-microsoft-com:office:smarttags" w:element="place">
          <w:r w:rsidR="00B061F2" w:rsidRPr="00875650">
            <w:rPr>
              <w:rFonts w:ascii="Times New Roman" w:hAnsi="Times New Roman"/>
              <w:b/>
              <w:sz w:val="27"/>
              <w:szCs w:val="27"/>
            </w:rPr>
            <w:t>NAM</w:t>
          </w:r>
        </w:smartTag>
      </w:smartTag>
    </w:p>
    <w:p w:rsidR="00B061F2" w:rsidRPr="00875650" w:rsidRDefault="00B061F2" w:rsidP="00B061F2">
      <w:pPr>
        <w:pStyle w:val="Header"/>
        <w:widowControl w:val="0"/>
        <w:tabs>
          <w:tab w:val="clear" w:pos="4320"/>
          <w:tab w:val="clear" w:pos="8640"/>
          <w:tab w:val="center" w:pos="1276"/>
          <w:tab w:val="center" w:pos="6096"/>
        </w:tabs>
        <w:ind w:left="-426"/>
        <w:rPr>
          <w:rFonts w:ascii="Times New Roman" w:hAnsi="Times New Roman"/>
          <w:b/>
          <w:sz w:val="27"/>
          <w:szCs w:val="27"/>
        </w:rPr>
      </w:pPr>
      <w:r w:rsidRPr="00875650">
        <w:rPr>
          <w:rFonts w:ascii="Times New Roman" w:hAnsi="Times New Roman"/>
          <w:b/>
          <w:sz w:val="27"/>
          <w:szCs w:val="27"/>
        </w:rPr>
        <w:tab/>
      </w:r>
      <w:r w:rsidR="00A14E53">
        <w:rPr>
          <w:rFonts w:ascii="Times New Roman" w:hAnsi="Times New Roman"/>
          <w:b/>
          <w:sz w:val="27"/>
          <w:szCs w:val="27"/>
        </w:rPr>
        <w:t xml:space="preserve"> </w:t>
      </w:r>
      <w:r w:rsidRPr="00875650">
        <w:rPr>
          <w:rFonts w:ascii="Times New Roman" w:hAnsi="Times New Roman"/>
          <w:b/>
          <w:sz w:val="27"/>
          <w:szCs w:val="27"/>
        </w:rPr>
        <w:t xml:space="preserve">TỈNH </w:t>
      </w:r>
      <w:r w:rsidR="00195E91">
        <w:rPr>
          <w:rFonts w:ascii="Times New Roman" w:hAnsi="Times New Roman"/>
          <w:b/>
          <w:sz w:val="27"/>
          <w:szCs w:val="27"/>
        </w:rPr>
        <w:t>THANH HÓA</w:t>
      </w:r>
      <w:r w:rsidRPr="00875650">
        <w:rPr>
          <w:rFonts w:ascii="Times New Roman" w:hAnsi="Times New Roman"/>
          <w:b/>
          <w:sz w:val="27"/>
          <w:szCs w:val="27"/>
        </w:rPr>
        <w:tab/>
        <w:t>Độc lập – Tự do – Hạnh phúc</w:t>
      </w:r>
    </w:p>
    <w:p w:rsidR="00B061F2" w:rsidRPr="00875650" w:rsidRDefault="00B061F2" w:rsidP="00B061F2">
      <w:pPr>
        <w:pStyle w:val="Header"/>
        <w:widowControl w:val="0"/>
        <w:tabs>
          <w:tab w:val="clear" w:pos="4320"/>
          <w:tab w:val="clear" w:pos="8640"/>
          <w:tab w:val="center" w:pos="1276"/>
          <w:tab w:val="center" w:pos="6096"/>
        </w:tabs>
        <w:spacing w:line="240" w:lineRule="exact"/>
        <w:ind w:left="-426"/>
        <w:rPr>
          <w:rFonts w:ascii="Times New Roman" w:hAnsi="Times New Roman"/>
          <w:sz w:val="27"/>
          <w:szCs w:val="27"/>
          <w:vertAlign w:val="superscript"/>
        </w:rPr>
      </w:pPr>
      <w:r w:rsidRPr="00875650">
        <w:rPr>
          <w:rFonts w:ascii="Times New Roman" w:hAnsi="Times New Roman"/>
          <w:sz w:val="27"/>
          <w:szCs w:val="27"/>
          <w:vertAlign w:val="superscript"/>
        </w:rPr>
        <w:tab/>
        <w:t>_______</w:t>
      </w:r>
      <w:r w:rsidRPr="00875650">
        <w:rPr>
          <w:rFonts w:ascii="Times New Roman" w:hAnsi="Times New Roman"/>
          <w:sz w:val="27"/>
          <w:szCs w:val="27"/>
          <w:vertAlign w:val="superscript"/>
        </w:rPr>
        <w:tab/>
      </w:r>
      <w:r w:rsidR="00875650">
        <w:rPr>
          <w:rFonts w:ascii="Times New Roman" w:hAnsi="Times New Roman"/>
          <w:sz w:val="27"/>
          <w:szCs w:val="27"/>
          <w:vertAlign w:val="superscript"/>
        </w:rPr>
        <w:t xml:space="preserve"> </w:t>
      </w:r>
      <w:r w:rsidRPr="00875650">
        <w:rPr>
          <w:rFonts w:ascii="Times New Roman" w:hAnsi="Times New Roman"/>
          <w:sz w:val="27"/>
          <w:szCs w:val="27"/>
          <w:vertAlign w:val="superscript"/>
        </w:rPr>
        <w:t>_____________________________________</w:t>
      </w:r>
    </w:p>
    <w:p w:rsidR="00B061F2" w:rsidRPr="00875650" w:rsidRDefault="000C36C3" w:rsidP="00A14E53">
      <w:pPr>
        <w:widowControl w:val="0"/>
        <w:tabs>
          <w:tab w:val="center" w:pos="1276"/>
          <w:tab w:val="center" w:pos="6096"/>
        </w:tabs>
        <w:jc w:val="both"/>
        <w:rPr>
          <w:rFonts w:ascii="Times New Roman" w:hAnsi="Times New Roman"/>
          <w:b/>
          <w:i/>
          <w:sz w:val="27"/>
          <w:szCs w:val="27"/>
        </w:rPr>
      </w:pPr>
      <w:r>
        <w:rPr>
          <w:rFonts w:ascii="Times New Roman" w:hAnsi="Times New Roman"/>
          <w:sz w:val="27"/>
          <w:szCs w:val="27"/>
        </w:rPr>
        <w:tab/>
        <w:t>Số:      /202</w:t>
      </w:r>
      <w:r w:rsidR="0087315D">
        <w:rPr>
          <w:rFonts w:ascii="Times New Roman" w:hAnsi="Times New Roman"/>
          <w:sz w:val="27"/>
          <w:szCs w:val="27"/>
        </w:rPr>
        <w:t>5</w:t>
      </w:r>
      <w:r w:rsidR="00B061F2" w:rsidRPr="00875650">
        <w:rPr>
          <w:rFonts w:ascii="Times New Roman" w:hAnsi="Times New Roman"/>
          <w:sz w:val="27"/>
          <w:szCs w:val="27"/>
        </w:rPr>
        <w:t>/QĐ-UBND</w:t>
      </w:r>
      <w:r w:rsidR="00B061F2" w:rsidRPr="00875650">
        <w:rPr>
          <w:rFonts w:ascii="Times New Roman" w:hAnsi="Times New Roman"/>
          <w:sz w:val="27"/>
          <w:szCs w:val="27"/>
        </w:rPr>
        <w:tab/>
      </w:r>
      <w:r w:rsidR="00195E91">
        <w:rPr>
          <w:rFonts w:ascii="Times New Roman" w:hAnsi="Times New Roman"/>
          <w:i/>
          <w:sz w:val="27"/>
          <w:szCs w:val="27"/>
        </w:rPr>
        <w:t>Thanh Hóa</w:t>
      </w:r>
      <w:r w:rsidR="00B061F2" w:rsidRPr="00875650">
        <w:rPr>
          <w:rFonts w:ascii="Times New Roman" w:hAnsi="Times New Roman"/>
          <w:i/>
          <w:sz w:val="27"/>
          <w:szCs w:val="27"/>
        </w:rPr>
        <w:t xml:space="preserve">, ngày   </w:t>
      </w:r>
      <w:r w:rsidR="00875650">
        <w:rPr>
          <w:rFonts w:ascii="Times New Roman" w:hAnsi="Times New Roman"/>
          <w:i/>
          <w:sz w:val="27"/>
          <w:szCs w:val="27"/>
        </w:rPr>
        <w:t xml:space="preserve">  </w:t>
      </w:r>
      <w:r w:rsidR="00B061F2" w:rsidRPr="00875650">
        <w:rPr>
          <w:rFonts w:ascii="Times New Roman" w:hAnsi="Times New Roman"/>
          <w:i/>
          <w:sz w:val="27"/>
          <w:szCs w:val="27"/>
        </w:rPr>
        <w:t xml:space="preserve">   tháng  </w:t>
      </w:r>
      <w:r w:rsidR="00875650">
        <w:rPr>
          <w:rFonts w:ascii="Times New Roman" w:hAnsi="Times New Roman"/>
          <w:i/>
          <w:sz w:val="27"/>
          <w:szCs w:val="27"/>
        </w:rPr>
        <w:t xml:space="preserve"> </w:t>
      </w:r>
      <w:r w:rsidR="00195E91">
        <w:rPr>
          <w:rFonts w:ascii="Times New Roman" w:hAnsi="Times New Roman"/>
          <w:i/>
          <w:sz w:val="27"/>
          <w:szCs w:val="27"/>
        </w:rPr>
        <w:t xml:space="preserve">    năm </w:t>
      </w:r>
      <w:r>
        <w:rPr>
          <w:rFonts w:ascii="Times New Roman" w:hAnsi="Times New Roman"/>
          <w:i/>
          <w:sz w:val="27"/>
          <w:szCs w:val="27"/>
        </w:rPr>
        <w:t>202</w:t>
      </w:r>
      <w:r w:rsidR="00195E91">
        <w:rPr>
          <w:rFonts w:ascii="Times New Roman" w:hAnsi="Times New Roman"/>
          <w:i/>
          <w:sz w:val="27"/>
          <w:szCs w:val="27"/>
        </w:rPr>
        <w:t>5</w:t>
      </w:r>
    </w:p>
    <w:p w:rsidR="00B061F2" w:rsidRPr="00B061F2" w:rsidRDefault="003D0EB9" w:rsidP="00257940">
      <w:pPr>
        <w:pStyle w:val="Heading6"/>
        <w:keepNext w:val="0"/>
        <w:widowControl w:val="0"/>
        <w:ind w:firstLine="0"/>
        <w:jc w:val="left"/>
        <w:rPr>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114300</wp:posOffset>
                </wp:positionV>
                <wp:extent cx="904875" cy="371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04875" cy="371475"/>
                        </a:xfrm>
                        <a:prstGeom prst="rect">
                          <a:avLst/>
                        </a:prstGeom>
                      </wps:spPr>
                      <wps:style>
                        <a:lnRef idx="2">
                          <a:schemeClr val="dk1"/>
                        </a:lnRef>
                        <a:fillRef idx="1">
                          <a:schemeClr val="lt1"/>
                        </a:fillRef>
                        <a:effectRef idx="0">
                          <a:schemeClr val="dk1"/>
                        </a:effectRef>
                        <a:fontRef idx="minor">
                          <a:schemeClr val="dk1"/>
                        </a:fontRef>
                      </wps:style>
                      <wps:txbx>
                        <w:txbxContent>
                          <w:p w:rsidR="003D0EB9" w:rsidRPr="003D0EB9" w:rsidRDefault="003D0EB9" w:rsidP="003D0EB9">
                            <w:pPr>
                              <w:jc w:val="center"/>
                              <w:rPr>
                                <w:rFonts w:ascii="Times New Roman" w:hAnsi="Times New Roman"/>
                              </w:rPr>
                            </w:pPr>
                            <w:r>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7.5pt;margin-top:9pt;width:71.2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" fillcolor="white [3201]" strokecolor="black [3200]" strokeweight="1pt">
                <v:textbox>
                  <w:txbxContent>
                    <w:p w:rsidR="003D0EB9" w:rsidRPr="003D0EB9" w:rsidRDefault="003D0EB9" w:rsidP="003D0EB9">
                      <w:pPr>
                        <w:jc w:val="center"/>
                        <w:rPr>
                          <w:rFonts w:ascii="Times New Roman" w:hAnsi="Times New Roman"/>
                        </w:rPr>
                      </w:pPr>
                      <w:r>
                        <w:rPr>
                          <w:rFonts w:ascii="Times New Roman" w:hAnsi="Times New Roman"/>
                        </w:rPr>
                        <w:t>Dự thảo</w:t>
                      </w:r>
                    </w:p>
                  </w:txbxContent>
                </v:textbox>
              </v:rect>
            </w:pict>
          </mc:Fallback>
        </mc:AlternateContent>
      </w:r>
    </w:p>
    <w:p w:rsidR="003D0EB9" w:rsidRDefault="003D0EB9" w:rsidP="00783C7F">
      <w:pPr>
        <w:pStyle w:val="Heading6"/>
        <w:keepNext w:val="0"/>
        <w:widowControl w:val="0"/>
        <w:spacing w:before="120"/>
        <w:ind w:firstLine="0"/>
      </w:pPr>
    </w:p>
    <w:p w:rsidR="00B061F2" w:rsidRPr="00B061F2" w:rsidRDefault="00B061F2" w:rsidP="00783C7F">
      <w:pPr>
        <w:pStyle w:val="Heading6"/>
        <w:keepNext w:val="0"/>
        <w:widowControl w:val="0"/>
        <w:spacing w:before="120"/>
        <w:ind w:firstLine="0"/>
      </w:pPr>
      <w:r w:rsidRPr="00B061F2">
        <w:t>QUYẾT ĐỊNH</w:t>
      </w:r>
    </w:p>
    <w:p w:rsidR="00C35626" w:rsidRDefault="00195E91" w:rsidP="00195E91">
      <w:pPr>
        <w:widowControl w:val="0"/>
        <w:jc w:val="center"/>
        <w:rPr>
          <w:rFonts w:ascii="Times New Roman" w:hAnsi="Times New Roman"/>
          <w:b/>
          <w:bCs/>
          <w:sz w:val="28"/>
          <w:szCs w:val="28"/>
        </w:rPr>
      </w:pPr>
      <w:r>
        <w:rPr>
          <w:rFonts w:ascii="Times New Roman" w:hAnsi="Times New Roman"/>
          <w:b/>
          <w:bCs/>
          <w:sz w:val="28"/>
          <w:szCs w:val="28"/>
        </w:rPr>
        <w:t>Quy</w:t>
      </w:r>
      <w:r w:rsidR="00A479FE">
        <w:rPr>
          <w:rFonts w:ascii="Times New Roman" w:hAnsi="Times New Roman"/>
          <w:b/>
          <w:bCs/>
          <w:sz w:val="28"/>
          <w:szCs w:val="28"/>
        </w:rPr>
        <w:t xml:space="preserve"> định mức nộp tiền </w:t>
      </w:r>
      <w:r w:rsidR="00C35626">
        <w:rPr>
          <w:rFonts w:ascii="Times New Roman" w:hAnsi="Times New Roman"/>
          <w:b/>
          <w:bCs/>
          <w:sz w:val="28"/>
          <w:szCs w:val="28"/>
        </w:rPr>
        <w:t xml:space="preserve">để Nhà nước bổ sung diện tích đất </w:t>
      </w:r>
    </w:p>
    <w:p w:rsidR="00C35626" w:rsidRDefault="00C35626" w:rsidP="00195E91">
      <w:pPr>
        <w:widowControl w:val="0"/>
        <w:jc w:val="center"/>
        <w:rPr>
          <w:rFonts w:ascii="Times New Roman" w:hAnsi="Times New Roman"/>
          <w:b/>
          <w:bCs/>
          <w:sz w:val="28"/>
          <w:szCs w:val="28"/>
        </w:rPr>
      </w:pPr>
      <w:r>
        <w:rPr>
          <w:rFonts w:ascii="Times New Roman" w:hAnsi="Times New Roman"/>
          <w:b/>
          <w:bCs/>
          <w:sz w:val="28"/>
          <w:szCs w:val="28"/>
        </w:rPr>
        <w:t xml:space="preserve">chuyên trồng lúa bị mất hoặc tăng hiệu quả sử dụng đất trồng lúa </w:t>
      </w:r>
    </w:p>
    <w:p w:rsidR="00B061F2" w:rsidRPr="008128D1" w:rsidRDefault="00C35626" w:rsidP="00195E91">
      <w:pPr>
        <w:widowControl w:val="0"/>
        <w:jc w:val="center"/>
        <w:rPr>
          <w:rFonts w:ascii="Times New Roman" w:hAnsi="Times New Roman"/>
          <w:b/>
          <w:bCs/>
          <w:sz w:val="28"/>
          <w:szCs w:val="28"/>
        </w:rPr>
      </w:pPr>
      <w:r>
        <w:rPr>
          <w:rFonts w:ascii="Times New Roman" w:hAnsi="Times New Roman"/>
          <w:b/>
          <w:bCs/>
          <w:sz w:val="28"/>
          <w:szCs w:val="28"/>
        </w:rPr>
        <w:t xml:space="preserve">trên địa bàn </w:t>
      </w:r>
      <w:r w:rsidR="004879CC">
        <w:rPr>
          <w:rFonts w:ascii="Times New Roman" w:hAnsi="Times New Roman"/>
          <w:b/>
          <w:bCs/>
          <w:sz w:val="28"/>
          <w:szCs w:val="28"/>
        </w:rPr>
        <w:t xml:space="preserve">tỉnh </w:t>
      </w:r>
      <w:r w:rsidR="00195E91">
        <w:rPr>
          <w:rFonts w:ascii="Times New Roman" w:hAnsi="Times New Roman"/>
          <w:b/>
          <w:bCs/>
          <w:sz w:val="28"/>
          <w:szCs w:val="28"/>
        </w:rPr>
        <w:t>Thanh Hóa</w:t>
      </w:r>
    </w:p>
    <w:p w:rsidR="00B061F2" w:rsidRPr="00B061F2" w:rsidRDefault="00B061F2" w:rsidP="00B061F2">
      <w:pPr>
        <w:widowControl w:val="0"/>
        <w:ind w:firstLine="709"/>
        <w:jc w:val="center"/>
        <w:rPr>
          <w:rFonts w:ascii="Times New Roman" w:hAnsi="Times New Roman"/>
          <w:sz w:val="14"/>
          <w:szCs w:val="28"/>
        </w:rPr>
      </w:pPr>
    </w:p>
    <w:p w:rsidR="00195E91" w:rsidRDefault="00195E91" w:rsidP="00A14E53">
      <w:pPr>
        <w:widowControl w:val="0"/>
        <w:jc w:val="center"/>
        <w:rPr>
          <w:rFonts w:ascii="Times New Roman" w:hAnsi="Times New Roman"/>
          <w:b/>
          <w:sz w:val="28"/>
          <w:szCs w:val="28"/>
        </w:rPr>
      </w:pPr>
    </w:p>
    <w:p w:rsidR="00B061F2" w:rsidRPr="00B061F2" w:rsidRDefault="00B061F2" w:rsidP="00A14E53">
      <w:pPr>
        <w:widowControl w:val="0"/>
        <w:jc w:val="center"/>
        <w:rPr>
          <w:rFonts w:ascii="Times New Roman" w:hAnsi="Times New Roman"/>
          <w:b/>
          <w:sz w:val="28"/>
          <w:szCs w:val="28"/>
        </w:rPr>
      </w:pPr>
      <w:r w:rsidRPr="00B061F2">
        <w:rPr>
          <w:rFonts w:ascii="Times New Roman" w:hAnsi="Times New Roman"/>
          <w:b/>
          <w:sz w:val="28"/>
          <w:szCs w:val="28"/>
        </w:rPr>
        <w:t xml:space="preserve">ỦY BAN NHÂN DÂN TỈNH </w:t>
      </w:r>
      <w:r w:rsidR="00195E91">
        <w:rPr>
          <w:rFonts w:ascii="Times New Roman" w:hAnsi="Times New Roman"/>
          <w:b/>
          <w:sz w:val="28"/>
          <w:szCs w:val="28"/>
        </w:rPr>
        <w:t>THANH HÓA</w:t>
      </w:r>
    </w:p>
    <w:p w:rsidR="00B061F2" w:rsidRPr="00B061F2" w:rsidRDefault="00B061F2" w:rsidP="00B061F2">
      <w:pPr>
        <w:widowControl w:val="0"/>
        <w:ind w:firstLine="709"/>
        <w:jc w:val="center"/>
        <w:rPr>
          <w:rFonts w:ascii="Times New Roman" w:hAnsi="Times New Roman"/>
          <w:sz w:val="14"/>
          <w:szCs w:val="28"/>
        </w:rPr>
      </w:pPr>
    </w:p>
    <w:p w:rsidR="00A479FE" w:rsidRDefault="00195E91" w:rsidP="00561B5F">
      <w:pPr>
        <w:pStyle w:val="BodyTextIndent3"/>
        <w:widowControl w:val="0"/>
        <w:ind w:firstLine="851"/>
        <w:rPr>
          <w:rFonts w:ascii="Times New Roman" w:hAnsi="Times New Roman"/>
          <w:i/>
          <w:sz w:val="28"/>
          <w:szCs w:val="28"/>
        </w:rPr>
      </w:pPr>
      <w:r w:rsidRPr="00195E91">
        <w:rPr>
          <w:rFonts w:ascii="Times New Roman" w:hAnsi="Times New Roman"/>
          <w:i/>
          <w:sz w:val="28"/>
          <w:szCs w:val="28"/>
        </w:rPr>
        <w:t>Căn cứ Luật Tổ chức Chính quyền địa phương ngày 19 tháng 6 năm 2015 và Luật sửa đổi, bổ sung một số điều của Luật Tổ chức chính phủ và Luật Tổ chức chính quyền địa phương ngày 22 tháng 11 năm 2019</w:t>
      </w:r>
      <w:r w:rsidR="00A479FE" w:rsidRPr="00A479FE">
        <w:rPr>
          <w:rFonts w:ascii="Times New Roman" w:hAnsi="Times New Roman"/>
          <w:i/>
          <w:sz w:val="28"/>
          <w:szCs w:val="28"/>
        </w:rPr>
        <w:t>;</w:t>
      </w:r>
    </w:p>
    <w:p w:rsidR="00DA27FC" w:rsidRDefault="00DA27FC"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rsidR="001535D5" w:rsidRDefault="001535D5"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Ngân sách nhà nước năm ngày 25 tháng 6 năm 2015;</w:t>
      </w:r>
    </w:p>
    <w:p w:rsidR="001B73FA" w:rsidRDefault="00DA27FC"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Đất đai năm 2024;</w:t>
      </w:r>
    </w:p>
    <w:p w:rsidR="00362DBD" w:rsidRDefault="00362DBD"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số 43/2024/QH15 ngày 29 tháng 6 năm 2024;</w:t>
      </w:r>
    </w:p>
    <w:p w:rsidR="00D646E2" w:rsidRDefault="00D646E2" w:rsidP="00561B5F">
      <w:pPr>
        <w:pStyle w:val="BodyTextIndent3"/>
        <w:widowControl w:val="0"/>
        <w:ind w:firstLine="851"/>
        <w:rPr>
          <w:rFonts w:ascii="Times New Roman" w:hAnsi="Times New Roman"/>
          <w:i/>
          <w:sz w:val="28"/>
          <w:szCs w:val="28"/>
        </w:rPr>
      </w:pPr>
      <w:r>
        <w:rPr>
          <w:rFonts w:ascii="Times New Roman" w:hAnsi="Times New Roman"/>
          <w:i/>
          <w:sz w:val="28"/>
          <w:szCs w:val="28"/>
        </w:rPr>
        <w:t>Căn cứ Luật số 56/2024/QH15 ngày 29 tháng 11 năm 2024;</w:t>
      </w:r>
    </w:p>
    <w:p w:rsidR="00DA27FC" w:rsidRDefault="00DA27FC" w:rsidP="00561B5F">
      <w:pPr>
        <w:pStyle w:val="BodyTextIndent3"/>
        <w:widowControl w:val="0"/>
        <w:ind w:firstLine="851"/>
        <w:rPr>
          <w:rFonts w:ascii="Times New Roman" w:hAnsi="Times New Roman"/>
          <w:i/>
          <w:iCs/>
          <w:color w:val="auto"/>
          <w:sz w:val="28"/>
          <w:szCs w:val="28"/>
          <w:shd w:val="clear" w:color="auto" w:fill="FFFFFF"/>
        </w:rPr>
      </w:pPr>
      <w:r w:rsidRPr="00DA27FC">
        <w:rPr>
          <w:rFonts w:ascii="Times New Roman" w:hAnsi="Times New Roman"/>
          <w:i/>
          <w:iCs/>
          <w:color w:val="auto"/>
          <w:sz w:val="28"/>
          <w:szCs w:val="28"/>
          <w:shd w:val="clear" w:color="auto" w:fill="FFFFFF"/>
        </w:rPr>
        <w:t>Căn cứ Nghị định số </w:t>
      </w:r>
      <w:hyperlink r:id="rId7" w:tgtFrame="_blank" w:tooltip="Nghị định 163/2016/NĐ-CP" w:history="1">
        <w:r w:rsidRPr="00DA27FC">
          <w:rPr>
            <w:rStyle w:val="Hyperlink"/>
            <w:rFonts w:ascii="Times New Roman" w:hAnsi="Times New Roman"/>
            <w:i/>
            <w:iCs/>
            <w:color w:val="auto"/>
            <w:sz w:val="28"/>
            <w:szCs w:val="28"/>
            <w:u w:val="none"/>
            <w:shd w:val="clear" w:color="auto" w:fill="FFFFFF"/>
          </w:rPr>
          <w:t>163/2016/NĐ-CP</w:t>
        </w:r>
      </w:hyperlink>
      <w:r w:rsidRPr="00DA27FC">
        <w:rPr>
          <w:rFonts w:ascii="Times New Roman" w:hAnsi="Times New Roman"/>
          <w:i/>
          <w:iCs/>
          <w:color w:val="auto"/>
          <w:sz w:val="28"/>
          <w:szCs w:val="28"/>
          <w:shd w:val="clear" w:color="auto" w:fill="FFFFFF"/>
        </w:rPr>
        <w:t> ngày 21 tháng 12 năm 2016 của Chính phủ về việc quy định chi tiết thi hành một số điều của Luật Ngân sách Nhà nước</w:t>
      </w:r>
      <w:r>
        <w:rPr>
          <w:rFonts w:ascii="Times New Roman" w:hAnsi="Times New Roman"/>
          <w:i/>
          <w:iCs/>
          <w:color w:val="auto"/>
          <w:sz w:val="28"/>
          <w:szCs w:val="28"/>
          <w:shd w:val="clear" w:color="auto" w:fill="FFFFFF"/>
        </w:rPr>
        <w:t>;</w:t>
      </w:r>
    </w:p>
    <w:p w:rsidR="00F2146C" w:rsidRDefault="00F2146C" w:rsidP="00561B5F">
      <w:pPr>
        <w:pStyle w:val="BodyTextIndent3"/>
        <w:widowControl w:val="0"/>
        <w:ind w:firstLine="851"/>
        <w:rPr>
          <w:rFonts w:ascii="Times New Roman" w:hAnsi="Times New Roman"/>
          <w:i/>
          <w:iCs/>
          <w:color w:val="auto"/>
          <w:sz w:val="28"/>
          <w:szCs w:val="28"/>
          <w:shd w:val="clear" w:color="auto" w:fill="FFFFFF"/>
        </w:rPr>
      </w:pPr>
      <w:r>
        <w:rPr>
          <w:rFonts w:ascii="Times New Roman" w:hAnsi="Times New Roman"/>
          <w:i/>
          <w:iCs/>
          <w:color w:val="auto"/>
          <w:sz w:val="28"/>
          <w:szCs w:val="28"/>
          <w:shd w:val="clear" w:color="auto" w:fill="FFFFFF"/>
        </w:rPr>
        <w:t>Căn cứ Nghị định số 102/2024/NĐ-CP ngày 30 tháng 7 năm 2024 của Chính Phủ quy định chi tiết thi hành một số điều của Luật Đất đai</w:t>
      </w:r>
      <w:r w:rsidR="00E5197D">
        <w:rPr>
          <w:rFonts w:ascii="Times New Roman" w:hAnsi="Times New Roman"/>
          <w:i/>
          <w:iCs/>
          <w:color w:val="auto"/>
          <w:sz w:val="28"/>
          <w:szCs w:val="28"/>
          <w:shd w:val="clear" w:color="auto" w:fill="FFFFFF"/>
        </w:rPr>
        <w:t>;</w:t>
      </w:r>
    </w:p>
    <w:p w:rsidR="00874353" w:rsidRPr="00F2146C" w:rsidRDefault="00874353" w:rsidP="00561B5F">
      <w:pPr>
        <w:pStyle w:val="BodyTextIndent3"/>
        <w:widowControl w:val="0"/>
        <w:ind w:firstLine="851"/>
        <w:rPr>
          <w:rFonts w:ascii="Times New Roman" w:hAnsi="Times New Roman"/>
          <w:i/>
          <w:sz w:val="28"/>
          <w:szCs w:val="28"/>
        </w:rPr>
      </w:pPr>
      <w:r>
        <w:rPr>
          <w:rFonts w:ascii="Times New Roman" w:hAnsi="Times New Roman"/>
          <w:i/>
          <w:sz w:val="28"/>
          <w:szCs w:val="28"/>
        </w:rPr>
        <w:t xml:space="preserve">Căn cứ Nghị định số 112/2024/NĐ-CP </w:t>
      </w:r>
      <w:r w:rsidRPr="00114D4A">
        <w:rPr>
          <w:rFonts w:ascii="Times New Roman" w:hAnsi="Times New Roman"/>
          <w:i/>
          <w:sz w:val="28"/>
          <w:szCs w:val="28"/>
        </w:rPr>
        <w:t xml:space="preserve">ngày </w:t>
      </w:r>
      <w:r>
        <w:rPr>
          <w:rFonts w:ascii="Times New Roman" w:hAnsi="Times New Roman"/>
          <w:i/>
          <w:sz w:val="28"/>
          <w:szCs w:val="28"/>
        </w:rPr>
        <w:t>11</w:t>
      </w:r>
      <w:r w:rsidRPr="00114D4A">
        <w:rPr>
          <w:rFonts w:ascii="Times New Roman" w:hAnsi="Times New Roman"/>
          <w:i/>
          <w:sz w:val="28"/>
          <w:szCs w:val="28"/>
        </w:rPr>
        <w:t xml:space="preserve"> tháng </w:t>
      </w:r>
      <w:r>
        <w:rPr>
          <w:rFonts w:ascii="Times New Roman" w:hAnsi="Times New Roman"/>
          <w:i/>
          <w:sz w:val="28"/>
          <w:szCs w:val="28"/>
        </w:rPr>
        <w:t>9</w:t>
      </w:r>
      <w:r w:rsidRPr="00114D4A">
        <w:rPr>
          <w:rFonts w:ascii="Times New Roman" w:hAnsi="Times New Roman"/>
          <w:i/>
          <w:sz w:val="28"/>
          <w:szCs w:val="28"/>
        </w:rPr>
        <w:t xml:space="preserve"> n</w:t>
      </w:r>
      <w:r w:rsidRPr="00114D4A">
        <w:rPr>
          <w:rFonts w:ascii="Times New Roman" w:hAnsi="Times New Roman" w:hint="eastAsia"/>
          <w:i/>
          <w:sz w:val="28"/>
          <w:szCs w:val="28"/>
        </w:rPr>
        <w:t>ă</w:t>
      </w:r>
      <w:r w:rsidRPr="00114D4A">
        <w:rPr>
          <w:rFonts w:ascii="Times New Roman" w:hAnsi="Times New Roman"/>
          <w:i/>
          <w:sz w:val="28"/>
          <w:szCs w:val="28"/>
        </w:rPr>
        <w:t>m 2024</w:t>
      </w:r>
      <w:r>
        <w:rPr>
          <w:rFonts w:ascii="Times New Roman" w:hAnsi="Times New Roman"/>
          <w:i/>
          <w:sz w:val="28"/>
          <w:szCs w:val="28"/>
        </w:rPr>
        <w:t xml:space="preserve"> của Chính phủ quy định chi tiết về đất trồng lúa;</w:t>
      </w:r>
    </w:p>
    <w:p w:rsidR="00B061F2" w:rsidRDefault="007C0D88" w:rsidP="00561B5F">
      <w:pPr>
        <w:pStyle w:val="BodyTextIndent3"/>
        <w:widowControl w:val="0"/>
        <w:ind w:firstLine="851"/>
        <w:rPr>
          <w:rFonts w:ascii="Times New Roman" w:hAnsi="Times New Roman"/>
          <w:i/>
          <w:sz w:val="28"/>
          <w:szCs w:val="28"/>
        </w:rPr>
      </w:pPr>
      <w:r w:rsidRPr="00A479FE">
        <w:rPr>
          <w:rFonts w:ascii="Times New Roman" w:hAnsi="Times New Roman"/>
          <w:i/>
          <w:sz w:val="28"/>
          <w:szCs w:val="28"/>
        </w:rPr>
        <w:t>Theo</w:t>
      </w:r>
      <w:r w:rsidR="00B061F2" w:rsidRPr="00A479FE">
        <w:rPr>
          <w:rFonts w:ascii="Times New Roman" w:hAnsi="Times New Roman"/>
          <w:i/>
          <w:sz w:val="28"/>
          <w:szCs w:val="28"/>
        </w:rPr>
        <w:t xml:space="preserve"> </w:t>
      </w:r>
      <w:r w:rsidRPr="00A479FE">
        <w:rPr>
          <w:rFonts w:ascii="Times New Roman" w:hAnsi="Times New Roman"/>
          <w:i/>
          <w:sz w:val="28"/>
          <w:szCs w:val="28"/>
        </w:rPr>
        <w:t xml:space="preserve">đề nghị </w:t>
      </w:r>
      <w:r w:rsidR="00B061F2" w:rsidRPr="00A479FE">
        <w:rPr>
          <w:rFonts w:ascii="Times New Roman" w:hAnsi="Times New Roman"/>
          <w:i/>
          <w:sz w:val="28"/>
          <w:szCs w:val="28"/>
        </w:rPr>
        <w:t>của Sở Tài chính</w:t>
      </w:r>
      <w:r w:rsidRPr="00A479FE">
        <w:rPr>
          <w:rFonts w:ascii="Times New Roman" w:hAnsi="Times New Roman"/>
          <w:i/>
          <w:sz w:val="28"/>
          <w:szCs w:val="28"/>
        </w:rPr>
        <w:t xml:space="preserve"> tại Tờ trình số        /TTr-STC ngày      tháng</w:t>
      </w:r>
      <w:r w:rsidR="00114D4A">
        <w:rPr>
          <w:rFonts w:ascii="Times New Roman" w:hAnsi="Times New Roman"/>
          <w:i/>
          <w:sz w:val="28"/>
          <w:szCs w:val="28"/>
        </w:rPr>
        <w:t xml:space="preserve"> </w:t>
      </w:r>
      <w:r w:rsidR="004879CC">
        <w:rPr>
          <w:rFonts w:ascii="Times New Roman" w:hAnsi="Times New Roman"/>
          <w:i/>
          <w:sz w:val="28"/>
          <w:szCs w:val="28"/>
        </w:rPr>
        <w:t xml:space="preserve"> </w:t>
      </w:r>
      <w:r w:rsidR="006B7352">
        <w:rPr>
          <w:rFonts w:ascii="Times New Roman" w:hAnsi="Times New Roman"/>
          <w:i/>
          <w:sz w:val="28"/>
          <w:szCs w:val="28"/>
        </w:rPr>
        <w:t xml:space="preserve">  </w:t>
      </w:r>
      <w:r w:rsidRPr="00A479FE">
        <w:rPr>
          <w:rFonts w:ascii="Times New Roman" w:hAnsi="Times New Roman"/>
          <w:i/>
          <w:sz w:val="28"/>
          <w:szCs w:val="28"/>
        </w:rPr>
        <w:t xml:space="preserve"> năm 20</w:t>
      </w:r>
      <w:r w:rsidR="004879CC">
        <w:rPr>
          <w:rFonts w:ascii="Times New Roman" w:hAnsi="Times New Roman"/>
          <w:i/>
          <w:sz w:val="28"/>
          <w:szCs w:val="28"/>
        </w:rPr>
        <w:t>2</w:t>
      </w:r>
      <w:r w:rsidR="00874353">
        <w:rPr>
          <w:rFonts w:ascii="Times New Roman" w:hAnsi="Times New Roman"/>
          <w:i/>
          <w:sz w:val="28"/>
          <w:szCs w:val="28"/>
        </w:rPr>
        <w:t xml:space="preserve">5 về việc quy định mức nộp tiền để nhà nước bổ sung diện tích đất </w:t>
      </w:r>
      <w:bookmarkStart w:id="0" w:name="dieu_12"/>
      <w:r w:rsidR="00874353" w:rsidRPr="00874353">
        <w:rPr>
          <w:rFonts w:ascii="Times New Roman" w:hAnsi="Times New Roman"/>
          <w:i/>
          <w:sz w:val="28"/>
          <w:szCs w:val="28"/>
        </w:rPr>
        <w:t>chuyên trồng lúa bị mất hoặc tăng hiệu quả sử dụng đất trồng lúa</w:t>
      </w:r>
      <w:bookmarkEnd w:id="0"/>
      <w:r w:rsidR="00D646E2">
        <w:rPr>
          <w:rFonts w:ascii="Times New Roman" w:hAnsi="Times New Roman"/>
          <w:i/>
          <w:sz w:val="28"/>
          <w:szCs w:val="28"/>
        </w:rPr>
        <w:t>, Báo cáo thẩm định của Sở Tư pháp tại Báo cáo số …/STP-BCTĐ ngày…/01/2025.</w:t>
      </w:r>
    </w:p>
    <w:p w:rsidR="00874353" w:rsidRPr="00A479FE" w:rsidRDefault="00874353" w:rsidP="00561B5F">
      <w:pPr>
        <w:pStyle w:val="BodyTextIndent3"/>
        <w:widowControl w:val="0"/>
        <w:ind w:firstLine="851"/>
        <w:rPr>
          <w:rFonts w:ascii="Times New Roman" w:hAnsi="Times New Roman"/>
          <w:i/>
          <w:sz w:val="28"/>
          <w:szCs w:val="28"/>
        </w:rPr>
      </w:pPr>
    </w:p>
    <w:p w:rsidR="00B061F2" w:rsidRDefault="00B061F2" w:rsidP="00561B5F">
      <w:pPr>
        <w:widowControl w:val="0"/>
        <w:jc w:val="center"/>
        <w:outlineLvl w:val="0"/>
        <w:rPr>
          <w:rFonts w:ascii="Times New Roman" w:hAnsi="Times New Roman"/>
          <w:b/>
          <w:sz w:val="28"/>
          <w:szCs w:val="28"/>
        </w:rPr>
      </w:pPr>
      <w:r w:rsidRPr="00B061F2">
        <w:rPr>
          <w:rFonts w:ascii="Times New Roman" w:hAnsi="Times New Roman"/>
          <w:b/>
          <w:sz w:val="28"/>
          <w:szCs w:val="28"/>
        </w:rPr>
        <w:t>QUYẾT  ĐỊNH:</w:t>
      </w:r>
    </w:p>
    <w:p w:rsidR="00C35626" w:rsidRPr="00B061F2" w:rsidRDefault="00C35626" w:rsidP="00561B5F">
      <w:pPr>
        <w:widowControl w:val="0"/>
        <w:jc w:val="center"/>
        <w:outlineLvl w:val="0"/>
        <w:rPr>
          <w:rFonts w:ascii="Times New Roman" w:hAnsi="Times New Roman"/>
          <w:b/>
          <w:sz w:val="28"/>
          <w:szCs w:val="28"/>
        </w:rPr>
      </w:pPr>
    </w:p>
    <w:p w:rsidR="00BB5C53" w:rsidRDefault="00BB5C53" w:rsidP="00561B5F">
      <w:pPr>
        <w:widowControl w:val="0"/>
        <w:ind w:firstLine="851"/>
        <w:jc w:val="both"/>
        <w:rPr>
          <w:rFonts w:ascii="Times New Roman" w:hAnsi="Times New Roman"/>
          <w:b/>
          <w:spacing w:val="-6"/>
          <w:sz w:val="28"/>
          <w:szCs w:val="28"/>
          <w:bdr w:val="none" w:sz="0" w:space="0" w:color="auto" w:frame="1"/>
        </w:rPr>
      </w:pPr>
      <w:r>
        <w:rPr>
          <w:rFonts w:ascii="Times New Roman" w:hAnsi="Times New Roman"/>
          <w:b/>
          <w:spacing w:val="-6"/>
          <w:sz w:val="28"/>
          <w:szCs w:val="28"/>
          <w:bdr w:val="none" w:sz="0" w:space="0" w:color="auto" w:frame="1"/>
        </w:rPr>
        <w:t>Điều 1. Phạm vi điều chỉnh và đối tượng áp dụng</w:t>
      </w:r>
    </w:p>
    <w:p w:rsidR="00BB5C53" w:rsidRDefault="00BB5C53" w:rsidP="00561B5F">
      <w:pPr>
        <w:widowControl w:val="0"/>
        <w:ind w:firstLine="851"/>
        <w:jc w:val="both"/>
        <w:rPr>
          <w:rFonts w:ascii="Times New Roman" w:hAnsi="Times New Roman"/>
          <w:spacing w:val="-6"/>
          <w:sz w:val="28"/>
          <w:szCs w:val="28"/>
          <w:bdr w:val="none" w:sz="0" w:space="0" w:color="auto" w:frame="1"/>
        </w:rPr>
      </w:pPr>
      <w:r>
        <w:rPr>
          <w:rFonts w:ascii="Times New Roman" w:hAnsi="Times New Roman"/>
          <w:spacing w:val="-6"/>
          <w:sz w:val="28"/>
          <w:szCs w:val="28"/>
          <w:bdr w:val="none" w:sz="0" w:space="0" w:color="auto" w:frame="1"/>
        </w:rPr>
        <w:t>1. Phạm vi điều chỉnh</w:t>
      </w:r>
    </w:p>
    <w:p w:rsidR="00BB5C53" w:rsidRDefault="00BB5C53" w:rsidP="00561B5F">
      <w:pPr>
        <w:widowControl w:val="0"/>
        <w:ind w:firstLine="851"/>
        <w:jc w:val="both"/>
        <w:rPr>
          <w:rFonts w:ascii="Times New Roman" w:hAnsi="Times New Roman"/>
          <w:b/>
          <w:spacing w:val="-6"/>
          <w:sz w:val="28"/>
          <w:szCs w:val="28"/>
          <w:bdr w:val="none" w:sz="0" w:space="0" w:color="auto" w:frame="1"/>
        </w:rPr>
      </w:pPr>
      <w:r w:rsidRPr="00BB5C53">
        <w:rPr>
          <w:rFonts w:ascii="Times New Roman" w:hAnsi="Times New Roman"/>
          <w:spacing w:val="-6"/>
          <w:sz w:val="28"/>
          <w:szCs w:val="28"/>
          <w:bdr w:val="none" w:sz="0" w:space="0" w:color="auto" w:frame="1"/>
        </w:rPr>
        <w:t>Quy định mức nộp tiền để</w:t>
      </w:r>
      <w:r>
        <w:rPr>
          <w:rFonts w:ascii="Times New Roman" w:hAnsi="Times New Roman"/>
          <w:b/>
          <w:spacing w:val="-6"/>
          <w:sz w:val="28"/>
          <w:szCs w:val="28"/>
          <w:bdr w:val="none" w:sz="0" w:space="0" w:color="auto" w:frame="1"/>
        </w:rPr>
        <w:t xml:space="preserve"> </w:t>
      </w:r>
      <w:r w:rsidRPr="00C35626">
        <w:rPr>
          <w:rFonts w:ascii="Times New Roman" w:hAnsi="Times New Roman"/>
          <w:sz w:val="28"/>
          <w:szCs w:val="28"/>
        </w:rPr>
        <w:t>Nhà nước bổ sung diện tích đất chuyên trồng lúa bị mất hoặc tăng hiệu quả sử dụng đất trồng lúa</w:t>
      </w:r>
      <w:r>
        <w:rPr>
          <w:rFonts w:ascii="Times New Roman" w:hAnsi="Times New Roman"/>
          <w:sz w:val="28"/>
          <w:szCs w:val="28"/>
        </w:rPr>
        <w:t xml:space="preserve"> </w:t>
      </w:r>
      <w:r w:rsidR="004F64AF">
        <w:rPr>
          <w:rFonts w:ascii="Times New Roman" w:hAnsi="Times New Roman"/>
          <w:sz w:val="28"/>
          <w:szCs w:val="28"/>
        </w:rPr>
        <w:t xml:space="preserve">khi chuyển từ đất chuyên trồng lúa sang mục đích phi nông nghiệp </w:t>
      </w:r>
      <w:r>
        <w:rPr>
          <w:rFonts w:ascii="Times New Roman" w:hAnsi="Times New Roman"/>
          <w:sz w:val="28"/>
          <w:szCs w:val="28"/>
        </w:rPr>
        <w:t xml:space="preserve">trên địa bàn tỉnh </w:t>
      </w:r>
      <w:r w:rsidR="005E1BE3">
        <w:rPr>
          <w:rFonts w:ascii="Times New Roman" w:hAnsi="Times New Roman"/>
          <w:sz w:val="28"/>
          <w:szCs w:val="28"/>
        </w:rPr>
        <w:t>Thanh Hóa</w:t>
      </w:r>
      <w:r>
        <w:rPr>
          <w:rFonts w:ascii="Times New Roman" w:hAnsi="Times New Roman"/>
          <w:sz w:val="28"/>
          <w:szCs w:val="28"/>
        </w:rPr>
        <w:t>.</w:t>
      </w:r>
    </w:p>
    <w:p w:rsidR="00B061F2" w:rsidRPr="005E1BE3" w:rsidRDefault="00BB5C53" w:rsidP="00561B5F">
      <w:pPr>
        <w:widowControl w:val="0"/>
        <w:tabs>
          <w:tab w:val="left" w:pos="6149"/>
        </w:tabs>
        <w:ind w:firstLine="851"/>
        <w:jc w:val="both"/>
        <w:rPr>
          <w:rFonts w:ascii="Times New Roman" w:hAnsi="Times New Roman"/>
          <w:spacing w:val="-6"/>
          <w:sz w:val="28"/>
          <w:szCs w:val="28"/>
          <w:bdr w:val="none" w:sz="0" w:space="0" w:color="auto" w:frame="1"/>
        </w:rPr>
      </w:pPr>
      <w:r w:rsidRPr="005E1BE3">
        <w:rPr>
          <w:rFonts w:ascii="Times New Roman" w:hAnsi="Times New Roman"/>
          <w:spacing w:val="-6"/>
          <w:sz w:val="28"/>
          <w:szCs w:val="28"/>
          <w:bdr w:val="none" w:sz="0" w:space="0" w:color="auto" w:frame="1"/>
        </w:rPr>
        <w:t>2.</w:t>
      </w:r>
      <w:r w:rsidR="00B061F2" w:rsidRPr="005E1BE3">
        <w:rPr>
          <w:rFonts w:ascii="Times New Roman" w:hAnsi="Times New Roman"/>
          <w:spacing w:val="-6"/>
          <w:sz w:val="28"/>
          <w:szCs w:val="28"/>
          <w:bdr w:val="none" w:sz="0" w:space="0" w:color="auto" w:frame="1"/>
          <w:lang w:val="am-ET"/>
        </w:rPr>
        <w:t xml:space="preserve"> </w:t>
      </w:r>
      <w:r w:rsidR="00C35626" w:rsidRPr="005E1BE3">
        <w:rPr>
          <w:rFonts w:ascii="Times New Roman" w:hAnsi="Times New Roman"/>
          <w:spacing w:val="-6"/>
          <w:sz w:val="28"/>
          <w:szCs w:val="28"/>
          <w:bdr w:val="none" w:sz="0" w:space="0" w:color="auto" w:frame="1"/>
        </w:rPr>
        <w:t>Đối tượng áp dụng</w:t>
      </w:r>
      <w:r w:rsidR="00A806EF" w:rsidRPr="005E1BE3">
        <w:rPr>
          <w:rFonts w:ascii="Times New Roman" w:hAnsi="Times New Roman"/>
          <w:spacing w:val="-6"/>
          <w:sz w:val="28"/>
          <w:szCs w:val="28"/>
          <w:bdr w:val="none" w:sz="0" w:space="0" w:color="auto" w:frame="1"/>
        </w:rPr>
        <w:tab/>
      </w:r>
    </w:p>
    <w:p w:rsidR="00C35626" w:rsidRPr="005E1BE3" w:rsidRDefault="00BB5C53" w:rsidP="00561B5F">
      <w:pPr>
        <w:ind w:firstLine="851"/>
        <w:jc w:val="both"/>
        <w:rPr>
          <w:rFonts w:ascii="Times New Roman" w:hAnsi="Times New Roman"/>
          <w:sz w:val="28"/>
          <w:szCs w:val="28"/>
        </w:rPr>
      </w:pPr>
      <w:r w:rsidRPr="005E1BE3">
        <w:rPr>
          <w:rFonts w:ascii="Times New Roman" w:hAnsi="Times New Roman"/>
          <w:sz w:val="28"/>
          <w:szCs w:val="28"/>
        </w:rPr>
        <w:lastRenderedPageBreak/>
        <w:t xml:space="preserve">Cơ quan nhà nước, người sử dụng đất trồng lúa và các đối tượng khác có liên quan đến việc quản lý, sử dụng đất trồng lúa trên địa bàn tỉnh </w:t>
      </w:r>
      <w:r w:rsidR="005E1BE3" w:rsidRPr="005E1BE3">
        <w:rPr>
          <w:rFonts w:ascii="Times New Roman" w:hAnsi="Times New Roman"/>
          <w:sz w:val="28"/>
          <w:szCs w:val="28"/>
        </w:rPr>
        <w:t>Thanh Hóa</w:t>
      </w:r>
      <w:r w:rsidR="003D0EB9">
        <w:rPr>
          <w:rFonts w:ascii="Times New Roman" w:hAnsi="Times New Roman"/>
          <w:sz w:val="28"/>
          <w:szCs w:val="28"/>
        </w:rPr>
        <w:t>;</w:t>
      </w:r>
      <w:r w:rsidR="005E1BE3" w:rsidRPr="005E1BE3">
        <w:rPr>
          <w:rFonts w:ascii="Times New Roman" w:hAnsi="Times New Roman"/>
          <w:sz w:val="28"/>
          <w:szCs w:val="28"/>
        </w:rPr>
        <w:t xml:space="preserve"> trừ các </w:t>
      </w:r>
      <w:r w:rsidR="005E1BE3" w:rsidRPr="005E1BE3">
        <w:rPr>
          <w:rFonts w:ascii="Times New Roman" w:hAnsi="Times New Roman"/>
          <w:sz w:val="28"/>
          <w:szCs w:val="28"/>
          <w:shd w:val="clear" w:color="auto" w:fill="FFFFFF"/>
        </w:rPr>
        <w:t>công trình, dự án sử dụng vốn đầu tư công hoặc vốn nhà nước ngoài đầu tư công theo quy định của pháp luật về đầu tư công, pháp luật về xây dựng.</w:t>
      </w:r>
    </w:p>
    <w:p w:rsidR="003C7C8C" w:rsidRDefault="00C35626" w:rsidP="00561B5F">
      <w:pPr>
        <w:widowControl w:val="0"/>
        <w:ind w:firstLine="851"/>
        <w:jc w:val="both"/>
        <w:rPr>
          <w:rFonts w:ascii="Times New Roman" w:hAnsi="Times New Roman"/>
          <w:b/>
          <w:sz w:val="28"/>
          <w:szCs w:val="28"/>
        </w:rPr>
      </w:pPr>
      <w:r w:rsidRPr="00C35626">
        <w:rPr>
          <w:rFonts w:ascii="Times New Roman" w:hAnsi="Times New Roman"/>
          <w:b/>
          <w:bCs/>
          <w:sz w:val="28"/>
          <w:szCs w:val="28"/>
          <w:lang w:val="nl-NL"/>
        </w:rPr>
        <w:t xml:space="preserve">Điều </w:t>
      </w:r>
      <w:r w:rsidR="00BB5C53">
        <w:rPr>
          <w:rFonts w:ascii="Times New Roman" w:hAnsi="Times New Roman"/>
          <w:b/>
          <w:bCs/>
          <w:sz w:val="28"/>
          <w:szCs w:val="28"/>
          <w:lang w:val="nl-NL"/>
        </w:rPr>
        <w:t>2</w:t>
      </w:r>
      <w:r w:rsidRPr="00C35626">
        <w:rPr>
          <w:rFonts w:ascii="Times New Roman" w:hAnsi="Times New Roman"/>
          <w:b/>
          <w:bCs/>
          <w:sz w:val="28"/>
          <w:szCs w:val="28"/>
          <w:lang w:val="nl-NL"/>
        </w:rPr>
        <w:t xml:space="preserve">. </w:t>
      </w:r>
      <w:r w:rsidRPr="00BB5C53">
        <w:rPr>
          <w:rFonts w:ascii="Times New Roman" w:hAnsi="Times New Roman"/>
          <w:b/>
          <w:sz w:val="28"/>
          <w:szCs w:val="28"/>
          <w:lang w:val="nl-NL"/>
        </w:rPr>
        <w:t xml:space="preserve">Quy định </w:t>
      </w:r>
      <w:r w:rsidRPr="00BB5C53">
        <w:rPr>
          <w:rFonts w:ascii="Times New Roman" w:hAnsi="Times New Roman"/>
          <w:b/>
          <w:sz w:val="28"/>
          <w:szCs w:val="28"/>
        </w:rPr>
        <w:t>mức nộp tiền để Nhà nước bổ sung diện tích đất chuyên trồng lúa bị mất hoặc tăng hiệu quả sử dụng đất trồng lúa</w:t>
      </w:r>
      <w:r w:rsidR="0005374C" w:rsidRPr="00BB5C53">
        <w:rPr>
          <w:rFonts w:ascii="Times New Roman" w:hAnsi="Times New Roman"/>
          <w:b/>
          <w:sz w:val="28"/>
          <w:szCs w:val="28"/>
        </w:rPr>
        <w:t xml:space="preserve"> </w:t>
      </w:r>
    </w:p>
    <w:p w:rsidR="00C35626" w:rsidRPr="00DD1D0E" w:rsidRDefault="00C35626" w:rsidP="00DD1D0E">
      <w:pPr>
        <w:pStyle w:val="ListParagraph"/>
        <w:widowControl w:val="0"/>
        <w:numPr>
          <w:ilvl w:val="0"/>
          <w:numId w:val="3"/>
        </w:numPr>
        <w:jc w:val="both"/>
        <w:rPr>
          <w:rFonts w:ascii="Times New Roman" w:hAnsi="Times New Roman"/>
          <w:sz w:val="28"/>
          <w:szCs w:val="28"/>
        </w:rPr>
      </w:pPr>
      <w:r w:rsidRPr="00DD1D0E">
        <w:rPr>
          <w:rFonts w:ascii="Times New Roman" w:hAnsi="Times New Roman"/>
          <w:bCs/>
          <w:sz w:val="28"/>
          <w:szCs w:val="28"/>
          <w:lang w:val="nl-NL"/>
        </w:rPr>
        <w:t>M</w:t>
      </w:r>
      <w:r w:rsidRPr="00DD1D0E">
        <w:rPr>
          <w:rFonts w:ascii="Times New Roman" w:hAnsi="Times New Roman" w:cs="Cambria"/>
          <w:bCs/>
          <w:sz w:val="28"/>
          <w:szCs w:val="28"/>
          <w:lang w:val="nl-NL"/>
        </w:rPr>
        <w:t>ứ</w:t>
      </w:r>
      <w:r w:rsidRPr="00DD1D0E">
        <w:rPr>
          <w:rFonts w:ascii="Times New Roman" w:hAnsi="Times New Roman"/>
          <w:bCs/>
          <w:sz w:val="28"/>
          <w:szCs w:val="28"/>
          <w:lang w:val="nl-NL"/>
        </w:rPr>
        <w:t>c n</w:t>
      </w:r>
      <w:r w:rsidRPr="00DD1D0E">
        <w:rPr>
          <w:rFonts w:ascii="Times New Roman" w:hAnsi="Times New Roman" w:cs="Cambria"/>
          <w:bCs/>
          <w:sz w:val="28"/>
          <w:szCs w:val="28"/>
          <w:lang w:val="nl-NL"/>
        </w:rPr>
        <w:t>ộ</w:t>
      </w:r>
      <w:r w:rsidRPr="00DD1D0E">
        <w:rPr>
          <w:rFonts w:ascii="Times New Roman" w:hAnsi="Times New Roman"/>
          <w:bCs/>
          <w:sz w:val="28"/>
          <w:szCs w:val="28"/>
          <w:lang w:val="nl-NL"/>
        </w:rPr>
        <w:t>p ti</w:t>
      </w:r>
      <w:r w:rsidRPr="00DD1D0E">
        <w:rPr>
          <w:rFonts w:ascii="Times New Roman" w:hAnsi="Times New Roman" w:cs="Cambria"/>
          <w:bCs/>
          <w:sz w:val="28"/>
          <w:szCs w:val="28"/>
          <w:lang w:val="nl-NL"/>
        </w:rPr>
        <w:t>ề</w:t>
      </w:r>
      <w:r w:rsidRPr="00DD1D0E">
        <w:rPr>
          <w:rFonts w:ascii="Times New Roman" w:hAnsi="Times New Roman"/>
          <w:bCs/>
          <w:sz w:val="28"/>
          <w:szCs w:val="28"/>
          <w:lang w:val="nl-NL"/>
        </w:rPr>
        <w:t xml:space="preserve">n </w:t>
      </w:r>
      <w:r w:rsidRPr="00DD1D0E">
        <w:rPr>
          <w:rFonts w:ascii="Times New Roman" w:hAnsi="Times New Roman"/>
          <w:sz w:val="28"/>
          <w:szCs w:val="28"/>
          <w:lang w:val="nl-NL"/>
        </w:rPr>
        <w:t xml:space="preserve">= </w:t>
      </w:r>
      <w:r w:rsidR="00037A7D" w:rsidRPr="00DD1D0E">
        <w:rPr>
          <w:rFonts w:ascii="Times New Roman" w:hAnsi="Times New Roman"/>
          <w:bCs/>
          <w:sz w:val="28"/>
          <w:szCs w:val="28"/>
          <w:lang w:val="nl-NL"/>
        </w:rPr>
        <w:t>50</w:t>
      </w:r>
      <w:r w:rsidRPr="00DD1D0E">
        <w:rPr>
          <w:rFonts w:ascii="Times New Roman" w:hAnsi="Times New Roman"/>
          <w:sz w:val="28"/>
          <w:szCs w:val="28"/>
          <w:lang w:val="nl-NL"/>
        </w:rPr>
        <w:t xml:space="preserve"> % (x) </w:t>
      </w:r>
      <w:r w:rsidR="00895E8A" w:rsidRPr="00DD1D0E">
        <w:rPr>
          <w:rFonts w:ascii="Times New Roman" w:hAnsi="Times New Roman"/>
          <w:bCs/>
          <w:sz w:val="28"/>
          <w:szCs w:val="28"/>
          <w:lang w:val="nl-NL"/>
        </w:rPr>
        <w:t>D</w:t>
      </w:r>
      <w:r w:rsidRPr="00DD1D0E">
        <w:rPr>
          <w:rFonts w:ascii="Times New Roman" w:hAnsi="Times New Roman"/>
          <w:bCs/>
          <w:sz w:val="28"/>
          <w:szCs w:val="28"/>
          <w:lang w:val="nl-NL"/>
        </w:rPr>
        <w:t>iện tích</w:t>
      </w:r>
      <w:r w:rsidRPr="00DD1D0E">
        <w:rPr>
          <w:rFonts w:ascii="Times New Roman" w:hAnsi="Times New Roman"/>
          <w:sz w:val="28"/>
          <w:szCs w:val="28"/>
          <w:lang w:val="nl-NL"/>
        </w:rPr>
        <w:t xml:space="preserve"> (x) </w:t>
      </w:r>
      <w:r w:rsidRPr="00DD1D0E">
        <w:rPr>
          <w:rFonts w:ascii="Times New Roman" w:hAnsi="Times New Roman"/>
          <w:bCs/>
          <w:sz w:val="28"/>
          <w:szCs w:val="28"/>
          <w:lang w:val="nl-NL"/>
        </w:rPr>
        <w:t>giá của loại đất trồng lúa</w:t>
      </w:r>
    </w:p>
    <w:p w:rsidR="00C35626" w:rsidRPr="00C35626" w:rsidRDefault="00C35626" w:rsidP="00561B5F">
      <w:pPr>
        <w:ind w:firstLine="851"/>
        <w:rPr>
          <w:rFonts w:ascii="Times New Roman" w:hAnsi="Times New Roman"/>
          <w:sz w:val="28"/>
          <w:szCs w:val="28"/>
        </w:rPr>
      </w:pPr>
      <w:r w:rsidRPr="00C35626">
        <w:rPr>
          <w:rFonts w:ascii="Times New Roman" w:hAnsi="Times New Roman"/>
          <w:i/>
          <w:iCs/>
          <w:sz w:val="28"/>
          <w:szCs w:val="28"/>
          <w:lang w:val="nl-NL"/>
        </w:rPr>
        <w:t>Trong đó:</w:t>
      </w:r>
    </w:p>
    <w:p w:rsidR="00C35626" w:rsidRPr="00EE4940" w:rsidRDefault="00037A7D" w:rsidP="00561B5F">
      <w:pPr>
        <w:ind w:firstLine="851"/>
        <w:jc w:val="both"/>
        <w:rPr>
          <w:rFonts w:ascii="Times New Roman" w:hAnsi="Times New Roman"/>
          <w:sz w:val="28"/>
          <w:szCs w:val="28"/>
          <w:lang w:val="nl-NL"/>
        </w:rPr>
      </w:pPr>
      <w:r w:rsidRPr="00EE4940">
        <w:rPr>
          <w:rFonts w:ascii="Times New Roman" w:hAnsi="Times New Roman"/>
          <w:sz w:val="28"/>
          <w:szCs w:val="28"/>
          <w:lang w:val="nl-NL"/>
        </w:rPr>
        <w:t>a</w:t>
      </w:r>
      <w:r w:rsidR="00C35626" w:rsidRPr="00EE4940">
        <w:rPr>
          <w:rFonts w:ascii="Times New Roman" w:hAnsi="Times New Roman"/>
          <w:sz w:val="28"/>
          <w:szCs w:val="28"/>
          <w:lang w:val="nl-NL"/>
        </w:rPr>
        <w:t xml:space="preserve">. Diện tích: </w:t>
      </w:r>
      <w:r w:rsidR="0005374C" w:rsidRPr="00EE4940">
        <w:rPr>
          <w:rFonts w:ascii="Times New Roman" w:hAnsi="Times New Roman"/>
          <w:sz w:val="28"/>
          <w:szCs w:val="28"/>
          <w:lang w:val="nl-NL"/>
        </w:rPr>
        <w:t xml:space="preserve">là diện tích đất chuyên trồng lúa phải chuyển sang mục đích phi nông nghiệp </w:t>
      </w:r>
      <w:r w:rsidR="00C35626" w:rsidRPr="00EE4940">
        <w:rPr>
          <w:rFonts w:ascii="Times New Roman" w:hAnsi="Times New Roman"/>
          <w:sz w:val="28"/>
          <w:szCs w:val="28"/>
          <w:lang w:val="nl-NL"/>
        </w:rPr>
        <w:t>ghi cụ thể trong quyết định cho phép chuyển mục đích sử dụng đất từ đất chuyên trồng lúa sang đất phi nông nghiệp của cơ quan có thẩm quyền.</w:t>
      </w:r>
    </w:p>
    <w:p w:rsidR="00C35626" w:rsidRDefault="00037A7D" w:rsidP="00561B5F">
      <w:pPr>
        <w:ind w:firstLine="851"/>
        <w:jc w:val="both"/>
        <w:rPr>
          <w:rFonts w:ascii="Times New Roman" w:hAnsi="Times New Roman"/>
          <w:sz w:val="28"/>
          <w:szCs w:val="28"/>
          <w:lang w:val="nl-NL"/>
        </w:rPr>
      </w:pPr>
      <w:r w:rsidRPr="00EE4940">
        <w:rPr>
          <w:rFonts w:ascii="Times New Roman" w:hAnsi="Times New Roman"/>
          <w:sz w:val="28"/>
          <w:szCs w:val="28"/>
          <w:lang w:val="nl-NL"/>
        </w:rPr>
        <w:t>b</w:t>
      </w:r>
      <w:r w:rsidR="00B00DAF">
        <w:rPr>
          <w:rFonts w:ascii="Times New Roman" w:hAnsi="Times New Roman"/>
          <w:sz w:val="28"/>
          <w:szCs w:val="28"/>
          <w:lang w:val="nl-NL"/>
        </w:rPr>
        <w:t>. Giá của loại đất trồng lúa được</w:t>
      </w:r>
      <w:r w:rsidR="00C35626" w:rsidRPr="00EE4940">
        <w:rPr>
          <w:rFonts w:ascii="Times New Roman" w:hAnsi="Times New Roman"/>
          <w:sz w:val="28"/>
          <w:szCs w:val="28"/>
          <w:lang w:val="nl-NL"/>
        </w:rPr>
        <w:t xml:space="preserve"> tính theo Bảng giá đất</w:t>
      </w:r>
      <w:r w:rsidR="00CF595B" w:rsidRPr="00EE4940">
        <w:rPr>
          <w:rFonts w:ascii="Times New Roman" w:hAnsi="Times New Roman"/>
          <w:sz w:val="28"/>
          <w:szCs w:val="28"/>
          <w:lang w:val="nl-NL"/>
        </w:rPr>
        <w:t xml:space="preserve"> đang được áp dụng</w:t>
      </w:r>
      <w:r w:rsidR="00C35626" w:rsidRPr="00EE4940">
        <w:rPr>
          <w:rFonts w:ascii="Times New Roman" w:hAnsi="Times New Roman"/>
          <w:sz w:val="28"/>
          <w:szCs w:val="28"/>
          <w:lang w:val="nl-NL"/>
        </w:rPr>
        <w:t xml:space="preserve"> </w:t>
      </w:r>
      <w:r w:rsidR="0005374C" w:rsidRPr="00EE4940">
        <w:rPr>
          <w:rFonts w:ascii="Times New Roman" w:hAnsi="Times New Roman"/>
          <w:sz w:val="28"/>
          <w:szCs w:val="28"/>
          <w:lang w:val="nl-NL"/>
        </w:rPr>
        <w:t xml:space="preserve">tại thời điểm chuyển mục đích sử dụng đất </w:t>
      </w:r>
      <w:r w:rsidR="00C35626" w:rsidRPr="00EE4940">
        <w:rPr>
          <w:rFonts w:ascii="Times New Roman" w:hAnsi="Times New Roman"/>
          <w:sz w:val="28"/>
          <w:szCs w:val="28"/>
          <w:lang w:val="nl-NL"/>
        </w:rPr>
        <w:t xml:space="preserve">do </w:t>
      </w:r>
      <w:r w:rsidR="003D0EB9">
        <w:rPr>
          <w:rFonts w:ascii="Times New Roman" w:hAnsi="Times New Roman"/>
          <w:sz w:val="28"/>
          <w:szCs w:val="28"/>
          <w:lang w:val="nl-NL"/>
        </w:rPr>
        <w:t>Ủy ban nhân dân</w:t>
      </w:r>
      <w:r w:rsidR="00B00DAF">
        <w:rPr>
          <w:rFonts w:ascii="Times New Roman" w:hAnsi="Times New Roman"/>
          <w:sz w:val="28"/>
          <w:szCs w:val="28"/>
          <w:lang w:val="nl-NL"/>
        </w:rPr>
        <w:t xml:space="preserve"> </w:t>
      </w:r>
      <w:r w:rsidR="00F2146C">
        <w:rPr>
          <w:rFonts w:ascii="Times New Roman" w:hAnsi="Times New Roman"/>
          <w:sz w:val="28"/>
          <w:szCs w:val="28"/>
          <w:lang w:val="nl-NL"/>
        </w:rPr>
        <w:t xml:space="preserve">cấp </w:t>
      </w:r>
      <w:r w:rsidR="00B00DAF">
        <w:rPr>
          <w:rFonts w:ascii="Times New Roman" w:hAnsi="Times New Roman"/>
          <w:sz w:val="28"/>
          <w:szCs w:val="28"/>
          <w:lang w:val="nl-NL"/>
        </w:rPr>
        <w:t>tỉnh</w:t>
      </w:r>
      <w:r w:rsidR="00C35626" w:rsidRPr="00EE4940">
        <w:rPr>
          <w:rFonts w:ascii="Times New Roman" w:hAnsi="Times New Roman"/>
          <w:sz w:val="28"/>
          <w:szCs w:val="28"/>
          <w:lang w:val="nl-NL"/>
        </w:rPr>
        <w:t xml:space="preserve"> ban hành.</w:t>
      </w:r>
    </w:p>
    <w:p w:rsidR="00DD1D0E" w:rsidRDefault="00DD1D0E" w:rsidP="00561B5F">
      <w:pPr>
        <w:ind w:firstLine="851"/>
        <w:jc w:val="both"/>
        <w:rPr>
          <w:rFonts w:ascii="Times New Roman" w:hAnsi="Times New Roman"/>
          <w:sz w:val="28"/>
          <w:szCs w:val="28"/>
          <w:lang w:val="nl-NL"/>
        </w:rPr>
      </w:pPr>
      <w:r>
        <w:rPr>
          <w:rFonts w:ascii="Times New Roman" w:hAnsi="Times New Roman"/>
          <w:sz w:val="28"/>
          <w:szCs w:val="28"/>
          <w:lang w:val="nl-NL"/>
        </w:rPr>
        <w:t>2.  Số tiền nêu trên được nộp vào ngân sách tỉnh theo quy định.</w:t>
      </w:r>
    </w:p>
    <w:p w:rsidR="0005374C" w:rsidRPr="00EE4940" w:rsidRDefault="005E1BE3" w:rsidP="00561B5F">
      <w:pPr>
        <w:pStyle w:val="NormalWeb"/>
        <w:shd w:val="clear" w:color="auto" w:fill="FFFFFF"/>
        <w:spacing w:before="0" w:beforeAutospacing="0" w:after="0" w:afterAutospacing="0"/>
        <w:jc w:val="both"/>
        <w:rPr>
          <w:sz w:val="28"/>
          <w:szCs w:val="28"/>
        </w:rPr>
      </w:pPr>
      <w:r>
        <w:rPr>
          <w:sz w:val="28"/>
          <w:szCs w:val="28"/>
          <w:lang w:val="nl-NL"/>
        </w:rPr>
        <w:tab/>
      </w:r>
      <w:r w:rsidR="00114D4A" w:rsidRPr="00EE4940">
        <w:rPr>
          <w:b/>
          <w:bCs/>
          <w:sz w:val="28"/>
          <w:szCs w:val="28"/>
        </w:rPr>
        <w:t xml:space="preserve">Điều </w:t>
      </w:r>
      <w:r w:rsidR="0090734C">
        <w:rPr>
          <w:b/>
          <w:bCs/>
          <w:sz w:val="28"/>
          <w:szCs w:val="28"/>
        </w:rPr>
        <w:t>3</w:t>
      </w:r>
      <w:r w:rsidR="00114D4A" w:rsidRPr="00EE4940">
        <w:rPr>
          <w:b/>
          <w:bCs/>
          <w:sz w:val="28"/>
          <w:szCs w:val="28"/>
        </w:rPr>
        <w:t>.</w:t>
      </w:r>
      <w:r w:rsidR="00114D4A" w:rsidRPr="00EE4940">
        <w:rPr>
          <w:sz w:val="28"/>
          <w:szCs w:val="28"/>
        </w:rPr>
        <w:t> </w:t>
      </w:r>
      <w:r w:rsidR="0005374C" w:rsidRPr="00EE4940">
        <w:rPr>
          <w:b/>
          <w:sz w:val="28"/>
          <w:szCs w:val="28"/>
        </w:rPr>
        <w:t>Hiệu lực thi hành</w:t>
      </w:r>
    </w:p>
    <w:p w:rsidR="0005374C" w:rsidRPr="00EE4940" w:rsidRDefault="0005374C" w:rsidP="00561B5F">
      <w:pPr>
        <w:shd w:val="clear" w:color="auto" w:fill="FFFFFF"/>
        <w:ind w:firstLine="720"/>
        <w:jc w:val="both"/>
        <w:rPr>
          <w:rFonts w:ascii="Times New Roman" w:hAnsi="Times New Roman"/>
          <w:sz w:val="28"/>
          <w:szCs w:val="28"/>
        </w:rPr>
      </w:pPr>
      <w:r w:rsidRPr="00EE4940">
        <w:rPr>
          <w:rFonts w:ascii="Times New Roman" w:hAnsi="Times New Roman"/>
          <w:sz w:val="28"/>
          <w:szCs w:val="28"/>
        </w:rPr>
        <w:t xml:space="preserve">1. Quyết định này có </w:t>
      </w:r>
      <w:r w:rsidR="00CE37D6">
        <w:rPr>
          <w:rFonts w:ascii="Times New Roman" w:hAnsi="Times New Roman"/>
          <w:sz w:val="28"/>
          <w:szCs w:val="28"/>
        </w:rPr>
        <w:t>hiệu lực thi hành kể từ ngày … tháng …</w:t>
      </w:r>
      <w:r w:rsidRPr="00EE4940">
        <w:rPr>
          <w:rFonts w:ascii="Times New Roman" w:hAnsi="Times New Roman"/>
          <w:sz w:val="28"/>
          <w:szCs w:val="28"/>
        </w:rPr>
        <w:t>năm</w:t>
      </w:r>
      <w:r w:rsidR="0090734C">
        <w:rPr>
          <w:rFonts w:ascii="Times New Roman" w:hAnsi="Times New Roman"/>
          <w:sz w:val="28"/>
          <w:szCs w:val="28"/>
        </w:rPr>
        <w:t xml:space="preserve"> 2025</w:t>
      </w:r>
      <w:r w:rsidRPr="00EE4940">
        <w:rPr>
          <w:rFonts w:ascii="Times New Roman" w:hAnsi="Times New Roman"/>
          <w:sz w:val="28"/>
          <w:szCs w:val="28"/>
        </w:rPr>
        <w:t>.</w:t>
      </w:r>
    </w:p>
    <w:p w:rsidR="0005374C" w:rsidRPr="003D0EB9" w:rsidRDefault="0005374C" w:rsidP="00561B5F">
      <w:pPr>
        <w:shd w:val="clear" w:color="auto" w:fill="FFFFFF"/>
        <w:ind w:firstLine="720"/>
        <w:jc w:val="both"/>
        <w:rPr>
          <w:rFonts w:ascii="Times New Roman" w:hAnsi="Times New Roman"/>
          <w:sz w:val="28"/>
          <w:szCs w:val="28"/>
        </w:rPr>
      </w:pPr>
      <w:r w:rsidRPr="003D0EB9">
        <w:rPr>
          <w:rFonts w:ascii="Times New Roman" w:hAnsi="Times New Roman"/>
          <w:sz w:val="28"/>
          <w:szCs w:val="28"/>
        </w:rPr>
        <w:t xml:space="preserve">2. </w:t>
      </w:r>
      <w:r w:rsidR="003D0EB9" w:rsidRPr="003D0EB9">
        <w:rPr>
          <w:rFonts w:ascii="Times New Roman" w:hAnsi="Times New Roman"/>
          <w:sz w:val="28"/>
          <w:szCs w:val="28"/>
          <w:shd w:val="clear" w:color="auto" w:fill="FFFFFF"/>
        </w:rPr>
        <w:t>Quyết định này thay thế Quyết định số </w:t>
      </w:r>
      <w:hyperlink r:id="rId8" w:tgtFrame="_blank" w:tooltip="Quyết định 2721/2016/QĐ-UBND" w:history="1">
        <w:r w:rsidR="003D0EB9" w:rsidRPr="003D0EB9">
          <w:rPr>
            <w:rFonts w:ascii="Times New Roman" w:hAnsi="Times New Roman"/>
            <w:sz w:val="28"/>
            <w:szCs w:val="28"/>
            <w:shd w:val="clear" w:color="auto" w:fill="FFFFFF"/>
          </w:rPr>
          <w:t>27/2021/QĐ-UBND</w:t>
        </w:r>
      </w:hyperlink>
      <w:r w:rsidR="003D0EB9" w:rsidRPr="003D0EB9">
        <w:rPr>
          <w:rFonts w:ascii="Times New Roman" w:hAnsi="Times New Roman"/>
          <w:sz w:val="28"/>
          <w:szCs w:val="28"/>
          <w:shd w:val="clear" w:color="auto" w:fill="FFFFFF"/>
        </w:rPr>
        <w:t> ngày 11/10/2021 của Ủy ban nhân dân tỉnh về việc quy định mức thu và quản lý, sử dụng kinh phí bảo vệ, phát triển đất trồng lúa trên địa bàn tỉnh Thanh Hóa</w:t>
      </w:r>
      <w:r w:rsidR="001E46C1" w:rsidRPr="003D0EB9">
        <w:rPr>
          <w:rFonts w:ascii="Times New Roman" w:hAnsi="Times New Roman"/>
          <w:sz w:val="28"/>
          <w:szCs w:val="28"/>
        </w:rPr>
        <w:t>.</w:t>
      </w:r>
    </w:p>
    <w:p w:rsidR="00114D4A" w:rsidRPr="00EE4940" w:rsidRDefault="00114D4A" w:rsidP="00561B5F">
      <w:pPr>
        <w:shd w:val="clear" w:color="auto" w:fill="FFFFFF"/>
        <w:ind w:firstLine="720"/>
        <w:jc w:val="both"/>
        <w:rPr>
          <w:rFonts w:ascii="Times New Roman" w:hAnsi="Times New Roman"/>
          <w:sz w:val="28"/>
          <w:szCs w:val="28"/>
        </w:rPr>
      </w:pPr>
      <w:r w:rsidRPr="00EE4940">
        <w:rPr>
          <w:rFonts w:ascii="Times New Roman" w:hAnsi="Times New Roman"/>
          <w:sz w:val="28"/>
          <w:szCs w:val="28"/>
        </w:rPr>
        <w:t xml:space="preserve">Chánh Văn phòng UBND tỉnh, </w:t>
      </w:r>
      <w:r w:rsidR="00A86A5F" w:rsidRPr="00EE4940">
        <w:rPr>
          <w:rFonts w:ascii="Times New Roman" w:hAnsi="Times New Roman"/>
          <w:sz w:val="28"/>
          <w:szCs w:val="28"/>
        </w:rPr>
        <w:t>Giám đốc các Sở: Tài chính, Tài nguyên và Môi trường, Nông nghiệp và Phát triển nông thôn, Cục trưởng Cục Thuế, Giám đốc Kho bạc Nhà nước tỉnh</w:t>
      </w:r>
      <w:r w:rsidRPr="00EE4940">
        <w:rPr>
          <w:rFonts w:ascii="Times New Roman" w:hAnsi="Times New Roman"/>
          <w:sz w:val="28"/>
          <w:szCs w:val="28"/>
        </w:rPr>
        <w:t xml:space="preserve">; Chủ tịch Ủy ban nhân dân </w:t>
      </w:r>
      <w:r w:rsidR="004B2D85">
        <w:rPr>
          <w:rFonts w:ascii="Times New Roman" w:hAnsi="Times New Roman"/>
          <w:sz w:val="28"/>
          <w:szCs w:val="28"/>
        </w:rPr>
        <w:t xml:space="preserve">các huyện, thị xã, thành phố, </w:t>
      </w:r>
      <w:bookmarkStart w:id="1" w:name="_GoBack"/>
      <w:bookmarkEnd w:id="1"/>
      <w:r w:rsidR="00A86A5F" w:rsidRPr="00EE4940">
        <w:rPr>
          <w:rFonts w:ascii="Times New Roman" w:hAnsi="Times New Roman"/>
          <w:sz w:val="28"/>
          <w:szCs w:val="28"/>
        </w:rPr>
        <w:t xml:space="preserve">Thủ trưởng </w:t>
      </w:r>
      <w:r w:rsidRPr="00EE4940">
        <w:rPr>
          <w:rFonts w:ascii="Times New Roman" w:hAnsi="Times New Roman"/>
          <w:sz w:val="28"/>
          <w:szCs w:val="28"/>
        </w:rPr>
        <w:t xml:space="preserve">các </w:t>
      </w:r>
      <w:r w:rsidR="00D646E2">
        <w:rPr>
          <w:rFonts w:ascii="Times New Roman" w:hAnsi="Times New Roman"/>
          <w:sz w:val="28"/>
          <w:szCs w:val="28"/>
        </w:rPr>
        <w:t>cơ quan và các tổ chức, cá nhân</w:t>
      </w:r>
      <w:r w:rsidR="00A86A5F" w:rsidRPr="00EE4940">
        <w:rPr>
          <w:rFonts w:ascii="Times New Roman" w:hAnsi="Times New Roman"/>
          <w:sz w:val="28"/>
          <w:szCs w:val="28"/>
        </w:rPr>
        <w:t xml:space="preserve"> </w:t>
      </w:r>
      <w:r w:rsidRPr="00EE4940">
        <w:rPr>
          <w:rFonts w:ascii="Times New Roman" w:hAnsi="Times New Roman"/>
          <w:sz w:val="28"/>
          <w:szCs w:val="28"/>
        </w:rPr>
        <w:t>có liên quan chịu trách nhiệm thi hành Quyết định này./.</w:t>
      </w:r>
    </w:p>
    <w:p w:rsidR="008A085B" w:rsidRPr="00EE4940" w:rsidRDefault="008A085B" w:rsidP="00561B5F">
      <w:pPr>
        <w:shd w:val="clear" w:color="auto" w:fill="FFFFFF"/>
        <w:ind w:firstLine="851"/>
        <w:jc w:val="both"/>
        <w:rPr>
          <w:rFonts w:ascii="Times New Roman" w:hAnsi="Times New Roman"/>
          <w:sz w:val="28"/>
          <w:szCs w:val="28"/>
        </w:rPr>
      </w:pPr>
    </w:p>
    <w:tbl>
      <w:tblPr>
        <w:tblW w:w="0" w:type="auto"/>
        <w:tblCellSpacing w:w="0" w:type="dxa"/>
        <w:tblCellMar>
          <w:left w:w="0" w:type="dxa"/>
          <w:right w:w="0" w:type="dxa"/>
        </w:tblCellMar>
        <w:tblLook w:val="04A0" w:firstRow="1" w:lastRow="0" w:firstColumn="1" w:lastColumn="0" w:noHBand="0" w:noVBand="1"/>
      </w:tblPr>
      <w:tblGrid>
        <w:gridCol w:w="4647"/>
        <w:gridCol w:w="4614"/>
      </w:tblGrid>
      <w:tr w:rsidR="00114D4A" w:rsidRPr="00114D4A" w:rsidTr="00114D4A">
        <w:trPr>
          <w:trHeight w:val="546"/>
          <w:tblCellSpacing w:w="0" w:type="dxa"/>
        </w:trPr>
        <w:tc>
          <w:tcPr>
            <w:tcW w:w="4647" w:type="dxa"/>
            <w:tcBorders>
              <w:top w:val="nil"/>
              <w:left w:val="nil"/>
              <w:bottom w:val="nil"/>
              <w:right w:val="nil"/>
            </w:tcBorders>
            <w:tcMar>
              <w:top w:w="0" w:type="dxa"/>
              <w:left w:w="108" w:type="dxa"/>
              <w:bottom w:w="0" w:type="dxa"/>
              <w:right w:w="108" w:type="dxa"/>
            </w:tcMar>
            <w:vAlign w:val="center"/>
            <w:hideMark/>
          </w:tcPr>
          <w:p w:rsidR="00114D4A" w:rsidRPr="00F2146C" w:rsidRDefault="00114D4A" w:rsidP="00561B5F">
            <w:pPr>
              <w:widowControl w:val="0"/>
              <w:tabs>
                <w:tab w:val="left" w:pos="6323"/>
              </w:tabs>
              <w:rPr>
                <w:rFonts w:ascii="Times New Roman" w:hAnsi="Times New Roman"/>
                <w:color w:val="auto"/>
                <w:sz w:val="24"/>
                <w:szCs w:val="24"/>
              </w:rPr>
            </w:pPr>
            <w:r w:rsidRPr="00F2146C">
              <w:rPr>
                <w:rFonts w:ascii="Times New Roman" w:hAnsi="Times New Roman"/>
                <w:b/>
                <w:bCs/>
                <w:i/>
                <w:iCs/>
                <w:sz w:val="24"/>
                <w:szCs w:val="24"/>
              </w:rPr>
              <w:t>Nơi nhận:</w:t>
            </w:r>
          </w:p>
          <w:p w:rsidR="00114D4A" w:rsidRPr="00F2146C" w:rsidRDefault="00F2146C" w:rsidP="00561B5F">
            <w:pPr>
              <w:widowControl w:val="0"/>
              <w:tabs>
                <w:tab w:val="left" w:pos="7514"/>
              </w:tabs>
              <w:outlineLvl w:val="3"/>
              <w:rPr>
                <w:rFonts w:ascii="Times New Roman" w:hAnsi="Times New Roman"/>
                <w:bCs/>
                <w:color w:val="auto"/>
                <w:sz w:val="24"/>
                <w:szCs w:val="24"/>
              </w:rPr>
            </w:pPr>
            <w:r w:rsidRPr="00F2146C">
              <w:rPr>
                <w:rFonts w:ascii="Times New Roman" w:hAnsi="Times New Roman"/>
                <w:bCs/>
                <w:sz w:val="24"/>
                <w:szCs w:val="24"/>
              </w:rPr>
              <w:t xml:space="preserve">- </w:t>
            </w:r>
            <w:r w:rsidR="00561B5F">
              <w:rPr>
                <w:rFonts w:ascii="Times New Roman" w:hAnsi="Times New Roman"/>
                <w:bCs/>
                <w:sz w:val="24"/>
                <w:szCs w:val="24"/>
              </w:rPr>
              <w:t>Như Điều 3</w:t>
            </w:r>
            <w:r w:rsidR="00114D4A" w:rsidRPr="00F2146C">
              <w:rPr>
                <w:rFonts w:ascii="Times New Roman" w:hAnsi="Times New Roman"/>
                <w:bCs/>
                <w:sz w:val="24"/>
                <w:szCs w:val="24"/>
              </w:rPr>
              <w:t xml:space="preserve">; </w:t>
            </w:r>
          </w:p>
          <w:p w:rsidR="00114D4A" w:rsidRPr="00F2146C" w:rsidRDefault="00114D4A" w:rsidP="00561B5F">
            <w:pPr>
              <w:widowControl w:val="0"/>
              <w:tabs>
                <w:tab w:val="left" w:pos="7372"/>
              </w:tabs>
              <w:outlineLvl w:val="3"/>
              <w:rPr>
                <w:rFonts w:ascii="Times New Roman" w:hAnsi="Times New Roman"/>
                <w:bCs/>
                <w:color w:val="auto"/>
                <w:sz w:val="24"/>
                <w:szCs w:val="24"/>
              </w:rPr>
            </w:pPr>
            <w:r w:rsidRPr="00F2146C">
              <w:rPr>
                <w:rFonts w:ascii="Times New Roman" w:hAnsi="Times New Roman"/>
                <w:b/>
                <w:bCs/>
                <w:sz w:val="24"/>
                <w:szCs w:val="24"/>
              </w:rPr>
              <w:t xml:space="preserve">- </w:t>
            </w:r>
            <w:r w:rsidRPr="00F2146C">
              <w:rPr>
                <w:rFonts w:ascii="Times New Roman" w:hAnsi="Times New Roman"/>
                <w:bCs/>
                <w:sz w:val="24"/>
                <w:szCs w:val="24"/>
              </w:rPr>
              <w:t>Bộ Tài chính;</w:t>
            </w:r>
          </w:p>
          <w:p w:rsidR="00114D4A" w:rsidRPr="00F2146C" w:rsidRDefault="00114D4A" w:rsidP="00561B5F">
            <w:pPr>
              <w:widowControl w:val="0"/>
              <w:rPr>
                <w:rFonts w:ascii="Times New Roman" w:hAnsi="Times New Roman"/>
                <w:color w:val="auto"/>
                <w:sz w:val="24"/>
                <w:szCs w:val="24"/>
              </w:rPr>
            </w:pPr>
            <w:r w:rsidRPr="00F2146C">
              <w:rPr>
                <w:rFonts w:ascii="Times New Roman" w:hAnsi="Times New Roman"/>
                <w:sz w:val="24"/>
                <w:szCs w:val="24"/>
              </w:rPr>
              <w:t xml:space="preserve">- Bộ </w:t>
            </w:r>
            <w:r w:rsidR="00F2146C" w:rsidRPr="00F2146C">
              <w:rPr>
                <w:rFonts w:ascii="Times New Roman" w:hAnsi="Times New Roman"/>
                <w:sz w:val="24"/>
                <w:szCs w:val="24"/>
              </w:rPr>
              <w:t>Nông nghiệp và Phát triển nông thôn</w:t>
            </w:r>
            <w:r w:rsidRPr="00F2146C">
              <w:rPr>
                <w:rFonts w:ascii="Times New Roman" w:hAnsi="Times New Roman"/>
                <w:sz w:val="24"/>
                <w:szCs w:val="24"/>
              </w:rPr>
              <w:t>;</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Cục kiểm tra văn bản QPPL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Bộ Tư pháp;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Thường trực Tỉnh uỷ;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Thường Trực HĐND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Đoàn Đại biểu Quốc hội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Chủ tịch, các Phó Chủ tịch UBND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Ủy ban MTTQ và các đoàn thể cấp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Ban của Tỉnh ủy;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Ban của HĐND tỉnh;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Các huyện, thị, thành ủy; </w:t>
            </w:r>
          </w:p>
          <w:p w:rsidR="00F2146C" w:rsidRDefault="00F2146C" w:rsidP="00561B5F">
            <w:pPr>
              <w:widowControl w:val="0"/>
              <w:jc w:val="both"/>
              <w:rPr>
                <w:rFonts w:ascii="Times New Roman" w:hAnsi="Times New Roman"/>
                <w:sz w:val="24"/>
                <w:szCs w:val="24"/>
              </w:rPr>
            </w:pPr>
            <w:r w:rsidRPr="00F2146C">
              <w:rPr>
                <w:rFonts w:ascii="Times New Roman" w:hAnsi="Times New Roman"/>
                <w:sz w:val="24"/>
                <w:szCs w:val="24"/>
              </w:rPr>
              <w:t xml:space="preserve">- TTr HĐND các huyện, thị xã, thành phố; - Công báo tỉnh; </w:t>
            </w:r>
          </w:p>
          <w:p w:rsidR="00114D4A" w:rsidRPr="00F2146C" w:rsidRDefault="00F2146C" w:rsidP="00561B5F">
            <w:pPr>
              <w:widowControl w:val="0"/>
              <w:jc w:val="both"/>
              <w:rPr>
                <w:rFonts w:ascii="Times New Roman" w:hAnsi="Times New Roman"/>
                <w:color w:val="auto"/>
                <w:sz w:val="24"/>
                <w:szCs w:val="24"/>
              </w:rPr>
            </w:pPr>
            <w:r w:rsidRPr="00F2146C">
              <w:rPr>
                <w:rFonts w:ascii="Times New Roman" w:hAnsi="Times New Roman"/>
                <w:sz w:val="24"/>
                <w:szCs w:val="24"/>
              </w:rPr>
              <w:t>- Cổng thông tin điện tử tỉnh Thanh Hóa</w:t>
            </w:r>
            <w:r w:rsidR="00114D4A" w:rsidRPr="00F2146C">
              <w:rPr>
                <w:rFonts w:ascii="Times New Roman" w:hAnsi="Times New Roman"/>
                <w:sz w:val="24"/>
                <w:szCs w:val="24"/>
              </w:rPr>
              <w:t>;</w:t>
            </w:r>
          </w:p>
          <w:p w:rsidR="00114D4A" w:rsidRPr="00F2146C" w:rsidRDefault="00114D4A" w:rsidP="00561B5F">
            <w:pPr>
              <w:rPr>
                <w:rFonts w:ascii="Times New Roman" w:hAnsi="Times New Roman"/>
                <w:color w:val="auto"/>
                <w:sz w:val="24"/>
                <w:szCs w:val="24"/>
              </w:rPr>
            </w:pPr>
            <w:r w:rsidRPr="00F2146C">
              <w:rPr>
                <w:rFonts w:ascii="Times New Roman" w:hAnsi="Times New Roman"/>
                <w:sz w:val="24"/>
                <w:szCs w:val="24"/>
              </w:rPr>
              <w:t xml:space="preserve">- Lưu: VT, </w:t>
            </w:r>
            <w:r w:rsidR="00C35626" w:rsidRPr="00F2146C">
              <w:rPr>
                <w:rFonts w:ascii="Times New Roman" w:hAnsi="Times New Roman"/>
                <w:sz w:val="24"/>
                <w:szCs w:val="24"/>
              </w:rPr>
              <w:t>K..</w:t>
            </w:r>
            <w:r w:rsidRPr="00F2146C">
              <w:rPr>
                <w:rFonts w:ascii="Times New Roman" w:hAnsi="Times New Roman"/>
                <w:sz w:val="24"/>
                <w:szCs w:val="24"/>
              </w:rPr>
              <w:t>.</w:t>
            </w:r>
          </w:p>
        </w:tc>
        <w:tc>
          <w:tcPr>
            <w:tcW w:w="4614" w:type="dxa"/>
            <w:tcBorders>
              <w:top w:val="nil"/>
              <w:left w:val="nil"/>
              <w:bottom w:val="nil"/>
              <w:right w:val="nil"/>
            </w:tcBorders>
            <w:tcMar>
              <w:top w:w="0" w:type="dxa"/>
              <w:left w:w="108" w:type="dxa"/>
              <w:bottom w:w="0" w:type="dxa"/>
              <w:right w:w="108" w:type="dxa"/>
            </w:tcMar>
            <w:hideMark/>
          </w:tcPr>
          <w:p w:rsidR="00114D4A" w:rsidRPr="00114D4A" w:rsidRDefault="00114D4A" w:rsidP="00561B5F">
            <w:pPr>
              <w:jc w:val="center"/>
              <w:rPr>
                <w:rFonts w:ascii="Times New Roman" w:hAnsi="Times New Roman"/>
                <w:color w:val="auto"/>
                <w:sz w:val="24"/>
                <w:szCs w:val="24"/>
              </w:rPr>
            </w:pPr>
            <w:r w:rsidRPr="00114D4A">
              <w:rPr>
                <w:rFonts w:ascii="Times New Roman" w:hAnsi="Times New Roman"/>
                <w:b/>
                <w:bCs/>
                <w:sz w:val="28"/>
                <w:szCs w:val="28"/>
              </w:rPr>
              <w:t>TM. ỦY BAN NHÂN DÂN</w:t>
            </w:r>
          </w:p>
          <w:p w:rsidR="00114D4A" w:rsidRPr="00114D4A" w:rsidRDefault="00114D4A" w:rsidP="00561B5F">
            <w:pPr>
              <w:jc w:val="center"/>
              <w:rPr>
                <w:rFonts w:ascii="Times New Roman" w:hAnsi="Times New Roman"/>
                <w:color w:val="auto"/>
                <w:sz w:val="24"/>
                <w:szCs w:val="24"/>
              </w:rPr>
            </w:pPr>
            <w:r w:rsidRPr="00114D4A">
              <w:rPr>
                <w:rFonts w:ascii="Times New Roman" w:hAnsi="Times New Roman"/>
                <w:b/>
                <w:bCs/>
                <w:sz w:val="28"/>
                <w:szCs w:val="28"/>
              </w:rPr>
              <w:t>CHỦ TỊCH</w:t>
            </w:r>
            <w:r w:rsidRPr="00114D4A">
              <w:rPr>
                <w:rFonts w:ascii="Times New Roman" w:hAnsi="Times New Roman"/>
                <w:b/>
                <w:bCs/>
                <w:sz w:val="28"/>
                <w:szCs w:val="28"/>
              </w:rPr>
              <w:br/>
              <w:t> </w:t>
            </w:r>
          </w:p>
        </w:tc>
      </w:tr>
    </w:tbl>
    <w:p w:rsidR="00B061F2" w:rsidRPr="00B061F2" w:rsidRDefault="00B061F2" w:rsidP="00B061F2">
      <w:pPr>
        <w:widowControl w:val="0"/>
        <w:tabs>
          <w:tab w:val="center" w:pos="7371"/>
        </w:tabs>
        <w:ind w:left="-142"/>
        <w:outlineLvl w:val="0"/>
        <w:rPr>
          <w:rFonts w:ascii="Times New Roman" w:hAnsi="Times New Roman"/>
          <w:sz w:val="2"/>
        </w:rPr>
      </w:pPr>
    </w:p>
    <w:sectPr w:rsidR="00B061F2" w:rsidRPr="00B061F2" w:rsidSect="00561B5F">
      <w:headerReference w:type="first" r:id="rId9"/>
      <w:footerReference w:type="first" r:id="rId10"/>
      <w:pgSz w:w="11907" w:h="16840" w:code="9"/>
      <w:pgMar w:top="1134" w:right="1134" w:bottom="1134" w:left="1701" w:header="624" w:footer="34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CC6" w:rsidRDefault="00F43CC6">
      <w:r>
        <w:separator/>
      </w:r>
    </w:p>
  </w:endnote>
  <w:endnote w:type="continuationSeparator" w:id="0">
    <w:p w:rsidR="00F43CC6" w:rsidRDefault="00F43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C41" w:rsidRDefault="00FC4C41">
    <w:pPr>
      <w:pStyle w:val="Footer"/>
      <w:rPr>
        <w:rFonts w:ascii="Times New Roman" w:hAnsi="Times New Roman"/>
        <w:sz w:val="16"/>
      </w:rPr>
    </w:pPr>
    <w:r>
      <w:rPr>
        <w:rFonts w:ascii="Times New Roman" w:hAnsi="Times New Roman"/>
        <w:snapToGrid w:val="0"/>
        <w:sz w:val="16"/>
      </w:rPr>
      <w:fldChar w:fldCharType="begin"/>
    </w:r>
    <w:r>
      <w:rPr>
        <w:rFonts w:ascii="Times New Roman" w:hAnsi="Times New Roman"/>
        <w:snapToGrid w:val="0"/>
        <w:sz w:val="16"/>
      </w:rPr>
      <w:instrText>D</w:instrText>
    </w:r>
    <w:r>
      <w:rPr>
        <w:rFonts w:ascii="Times New Roman" w:hAnsi="Times New Roman"/>
        <w:noProof/>
        <w:snapToGrid w:val="0"/>
        <w:sz w:val="16"/>
      </w:rPr>
      <w:instrText>:\Giadatdieuchinh\Giadat2005\QDUBNDBGD.doc</w:instrText>
    </w:r>
    <w:r>
      <w:rPr>
        <w:rFonts w:ascii="Times New Roman" w:hAnsi="Times New Roman"/>
        <w:snapToGrid w:val="0"/>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CC6" w:rsidRDefault="00F43CC6">
      <w:r>
        <w:separator/>
      </w:r>
    </w:p>
  </w:footnote>
  <w:footnote w:type="continuationSeparator" w:id="0">
    <w:p w:rsidR="00F43CC6" w:rsidRDefault="00F43C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EF" w:rsidRDefault="00A806EF">
    <w:pPr>
      <w:pStyle w:val="Header"/>
      <w:jc w:val="center"/>
    </w:pPr>
  </w:p>
  <w:p w:rsidR="00A806EF" w:rsidRDefault="00A806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9D7"/>
    <w:multiLevelType w:val="hybridMultilevel"/>
    <w:tmpl w:val="F39EBC6E"/>
    <w:lvl w:ilvl="0" w:tplc="8BBE594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32E128CD"/>
    <w:multiLevelType w:val="hybridMultilevel"/>
    <w:tmpl w:val="8E12E04C"/>
    <w:lvl w:ilvl="0" w:tplc="B6E620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61CF0937"/>
    <w:multiLevelType w:val="hybridMultilevel"/>
    <w:tmpl w:val="3FB8EB66"/>
    <w:lvl w:ilvl="0" w:tplc="7B7256E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F2"/>
    <w:rsid w:val="00012EB7"/>
    <w:rsid w:val="00037A7D"/>
    <w:rsid w:val="0005374C"/>
    <w:rsid w:val="00063EF0"/>
    <w:rsid w:val="00076852"/>
    <w:rsid w:val="0008584A"/>
    <w:rsid w:val="00093DFD"/>
    <w:rsid w:val="000C36C3"/>
    <w:rsid w:val="000D2884"/>
    <w:rsid w:val="000D6E2C"/>
    <w:rsid w:val="000E3372"/>
    <w:rsid w:val="00105646"/>
    <w:rsid w:val="00113776"/>
    <w:rsid w:val="00114D4A"/>
    <w:rsid w:val="001535D5"/>
    <w:rsid w:val="00185239"/>
    <w:rsid w:val="00195BE0"/>
    <w:rsid w:val="00195E91"/>
    <w:rsid w:val="001A55B6"/>
    <w:rsid w:val="001B29B8"/>
    <w:rsid w:val="001B73FA"/>
    <w:rsid w:val="001E46C1"/>
    <w:rsid w:val="0025351A"/>
    <w:rsid w:val="00257940"/>
    <w:rsid w:val="002853B4"/>
    <w:rsid w:val="002A37CA"/>
    <w:rsid w:val="002D53F0"/>
    <w:rsid w:val="002F0943"/>
    <w:rsid w:val="00311E6A"/>
    <w:rsid w:val="003609E9"/>
    <w:rsid w:val="00362DBD"/>
    <w:rsid w:val="003778CC"/>
    <w:rsid w:val="00390B81"/>
    <w:rsid w:val="003C7C8C"/>
    <w:rsid w:val="003D0EB9"/>
    <w:rsid w:val="0041482D"/>
    <w:rsid w:val="00433512"/>
    <w:rsid w:val="00454511"/>
    <w:rsid w:val="00473C1E"/>
    <w:rsid w:val="004879CC"/>
    <w:rsid w:val="00494801"/>
    <w:rsid w:val="004A25F5"/>
    <w:rsid w:val="004B2D85"/>
    <w:rsid w:val="004B7655"/>
    <w:rsid w:val="004C14FB"/>
    <w:rsid w:val="004F64AF"/>
    <w:rsid w:val="00514455"/>
    <w:rsid w:val="00561B5F"/>
    <w:rsid w:val="00565132"/>
    <w:rsid w:val="00570D92"/>
    <w:rsid w:val="005A209E"/>
    <w:rsid w:val="005A53E2"/>
    <w:rsid w:val="005E1BE3"/>
    <w:rsid w:val="005F0F2C"/>
    <w:rsid w:val="006146F8"/>
    <w:rsid w:val="00624F70"/>
    <w:rsid w:val="006379D4"/>
    <w:rsid w:val="00694AA3"/>
    <w:rsid w:val="006B7352"/>
    <w:rsid w:val="006D70AD"/>
    <w:rsid w:val="006E45B9"/>
    <w:rsid w:val="00705191"/>
    <w:rsid w:val="00715D7F"/>
    <w:rsid w:val="00722B7A"/>
    <w:rsid w:val="00726D6B"/>
    <w:rsid w:val="00744CCB"/>
    <w:rsid w:val="0075210C"/>
    <w:rsid w:val="00783C7F"/>
    <w:rsid w:val="007A1ED2"/>
    <w:rsid w:val="007C0D88"/>
    <w:rsid w:val="007E60EF"/>
    <w:rsid w:val="007F0C4E"/>
    <w:rsid w:val="0080255A"/>
    <w:rsid w:val="0081044A"/>
    <w:rsid w:val="008128D1"/>
    <w:rsid w:val="00864F4C"/>
    <w:rsid w:val="0087315D"/>
    <w:rsid w:val="00874353"/>
    <w:rsid w:val="00875650"/>
    <w:rsid w:val="00882EA5"/>
    <w:rsid w:val="008860C7"/>
    <w:rsid w:val="00895E8A"/>
    <w:rsid w:val="008A085B"/>
    <w:rsid w:val="008C0370"/>
    <w:rsid w:val="008F5EDB"/>
    <w:rsid w:val="0090524D"/>
    <w:rsid w:val="0090734C"/>
    <w:rsid w:val="00910FC2"/>
    <w:rsid w:val="00927312"/>
    <w:rsid w:val="00950A06"/>
    <w:rsid w:val="00957D43"/>
    <w:rsid w:val="00960F44"/>
    <w:rsid w:val="009D127A"/>
    <w:rsid w:val="009E634A"/>
    <w:rsid w:val="00A06C61"/>
    <w:rsid w:val="00A14E53"/>
    <w:rsid w:val="00A20209"/>
    <w:rsid w:val="00A32469"/>
    <w:rsid w:val="00A3393A"/>
    <w:rsid w:val="00A479FE"/>
    <w:rsid w:val="00A542DD"/>
    <w:rsid w:val="00A551AA"/>
    <w:rsid w:val="00A60613"/>
    <w:rsid w:val="00A806EF"/>
    <w:rsid w:val="00A86A5F"/>
    <w:rsid w:val="00AA5810"/>
    <w:rsid w:val="00AF65B4"/>
    <w:rsid w:val="00AF6E65"/>
    <w:rsid w:val="00B00DAF"/>
    <w:rsid w:val="00B061F2"/>
    <w:rsid w:val="00B44AB6"/>
    <w:rsid w:val="00B550B4"/>
    <w:rsid w:val="00B72B02"/>
    <w:rsid w:val="00B930AA"/>
    <w:rsid w:val="00BA262D"/>
    <w:rsid w:val="00BB5C53"/>
    <w:rsid w:val="00BE518E"/>
    <w:rsid w:val="00C02847"/>
    <w:rsid w:val="00C17F32"/>
    <w:rsid w:val="00C24764"/>
    <w:rsid w:val="00C25FBA"/>
    <w:rsid w:val="00C35626"/>
    <w:rsid w:val="00C501E8"/>
    <w:rsid w:val="00C52C11"/>
    <w:rsid w:val="00C91C92"/>
    <w:rsid w:val="00CB28BF"/>
    <w:rsid w:val="00CE37D6"/>
    <w:rsid w:val="00CF595B"/>
    <w:rsid w:val="00D13CA4"/>
    <w:rsid w:val="00D254C2"/>
    <w:rsid w:val="00D320F2"/>
    <w:rsid w:val="00D51DE7"/>
    <w:rsid w:val="00D646E2"/>
    <w:rsid w:val="00D66AF2"/>
    <w:rsid w:val="00DA27FC"/>
    <w:rsid w:val="00DD1D0E"/>
    <w:rsid w:val="00DF5647"/>
    <w:rsid w:val="00E1075A"/>
    <w:rsid w:val="00E31CB5"/>
    <w:rsid w:val="00E5197D"/>
    <w:rsid w:val="00E97833"/>
    <w:rsid w:val="00EB391C"/>
    <w:rsid w:val="00EB6EB3"/>
    <w:rsid w:val="00ED2F9F"/>
    <w:rsid w:val="00EE4940"/>
    <w:rsid w:val="00EE6601"/>
    <w:rsid w:val="00F2146C"/>
    <w:rsid w:val="00F37876"/>
    <w:rsid w:val="00F43CC6"/>
    <w:rsid w:val="00F53ECA"/>
    <w:rsid w:val="00F90265"/>
    <w:rsid w:val="00FB3D71"/>
    <w:rsid w:val="00FC4C41"/>
    <w:rsid w:val="00FE0244"/>
    <w:rsid w:val="00FE48E6"/>
    <w:rsid w:val="00FE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4F31BB7"/>
  <w15:docId w15:val="{62653A2A-CFA5-451B-8ADB-799C3920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F2"/>
    <w:rPr>
      <w:rFonts w:ascii="VNI-Times" w:hAnsi="VNI-Times"/>
      <w:color w:val="000000"/>
      <w:sz w:val="26"/>
    </w:rPr>
  </w:style>
  <w:style w:type="paragraph" w:styleId="Heading4">
    <w:name w:val="heading 4"/>
    <w:basedOn w:val="Normal"/>
    <w:next w:val="Normal"/>
    <w:qFormat/>
    <w:rsid w:val="00B061F2"/>
    <w:pPr>
      <w:keepNext/>
      <w:ind w:firstLine="720"/>
      <w:outlineLvl w:val="3"/>
    </w:pPr>
    <w:rPr>
      <w:b/>
      <w:sz w:val="24"/>
    </w:rPr>
  </w:style>
  <w:style w:type="paragraph" w:styleId="Heading6">
    <w:name w:val="heading 6"/>
    <w:basedOn w:val="Normal"/>
    <w:next w:val="Normal"/>
    <w:qFormat/>
    <w:rsid w:val="00B061F2"/>
    <w:pPr>
      <w:keepNext/>
      <w:ind w:firstLine="720"/>
      <w:jc w:val="center"/>
      <w:outlineLvl w:val="5"/>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1F2"/>
    <w:pPr>
      <w:tabs>
        <w:tab w:val="center" w:pos="4320"/>
        <w:tab w:val="right" w:pos="8640"/>
      </w:tabs>
    </w:pPr>
    <w:rPr>
      <w:color w:val="auto"/>
    </w:rPr>
  </w:style>
  <w:style w:type="character" w:styleId="PageNumber">
    <w:name w:val="page number"/>
    <w:basedOn w:val="DefaultParagraphFont"/>
    <w:rsid w:val="00B061F2"/>
  </w:style>
  <w:style w:type="paragraph" w:styleId="BodyTextIndent">
    <w:name w:val="Body Text Indent"/>
    <w:basedOn w:val="Normal"/>
    <w:rsid w:val="00B061F2"/>
    <w:pPr>
      <w:ind w:firstLine="720"/>
      <w:jc w:val="both"/>
    </w:pPr>
  </w:style>
  <w:style w:type="paragraph" w:styleId="Footer">
    <w:name w:val="footer"/>
    <w:basedOn w:val="Normal"/>
    <w:rsid w:val="00B061F2"/>
    <w:pPr>
      <w:tabs>
        <w:tab w:val="center" w:pos="4320"/>
        <w:tab w:val="right" w:pos="8640"/>
      </w:tabs>
    </w:pPr>
  </w:style>
  <w:style w:type="paragraph" w:styleId="BodyTextIndent2">
    <w:name w:val="Body Text Indent 2"/>
    <w:basedOn w:val="Normal"/>
    <w:rsid w:val="00B061F2"/>
    <w:pPr>
      <w:ind w:firstLine="540"/>
      <w:jc w:val="both"/>
    </w:pPr>
  </w:style>
  <w:style w:type="paragraph" w:styleId="BodyTextIndent3">
    <w:name w:val="Body Text Indent 3"/>
    <w:basedOn w:val="Normal"/>
    <w:rsid w:val="00B061F2"/>
    <w:pPr>
      <w:ind w:firstLine="567"/>
      <w:jc w:val="both"/>
    </w:pPr>
  </w:style>
  <w:style w:type="table" w:styleId="TableGrid">
    <w:name w:val="Table Grid"/>
    <w:basedOn w:val="TableNormal"/>
    <w:rsid w:val="00B061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C0370"/>
    <w:pPr>
      <w:spacing w:before="100" w:beforeAutospacing="1" w:after="100" w:afterAutospacing="1"/>
    </w:pPr>
    <w:rPr>
      <w:rFonts w:ascii="Times New Roman" w:hAnsi="Times New Roman"/>
      <w:color w:val="auto"/>
      <w:sz w:val="24"/>
      <w:szCs w:val="24"/>
    </w:rPr>
  </w:style>
  <w:style w:type="paragraph" w:customStyle="1" w:styleId="CharCharCharChar">
    <w:name w:val="Char Char Char Char"/>
    <w:next w:val="Normal"/>
    <w:autoRedefine/>
    <w:semiHidden/>
    <w:rsid w:val="007C0D88"/>
    <w:pPr>
      <w:spacing w:after="160" w:line="240" w:lineRule="exact"/>
      <w:jc w:val="both"/>
    </w:pPr>
    <w:rPr>
      <w:rFonts w:eastAsia="SimSun"/>
      <w:sz w:val="28"/>
      <w:szCs w:val="22"/>
    </w:rPr>
  </w:style>
  <w:style w:type="paragraph" w:styleId="ListParagraph">
    <w:name w:val="List Paragraph"/>
    <w:basedOn w:val="Normal"/>
    <w:uiPriority w:val="34"/>
    <w:qFormat/>
    <w:rsid w:val="0005374C"/>
    <w:pPr>
      <w:ind w:left="720"/>
      <w:contextualSpacing/>
    </w:pPr>
  </w:style>
  <w:style w:type="paragraph" w:styleId="BalloonText">
    <w:name w:val="Balloon Text"/>
    <w:basedOn w:val="Normal"/>
    <w:link w:val="BalloonTextChar"/>
    <w:rsid w:val="00B550B4"/>
    <w:rPr>
      <w:rFonts w:ascii="Tahoma" w:hAnsi="Tahoma" w:cs="Tahoma"/>
      <w:sz w:val="16"/>
      <w:szCs w:val="16"/>
    </w:rPr>
  </w:style>
  <w:style w:type="character" w:customStyle="1" w:styleId="BalloonTextChar">
    <w:name w:val="Balloon Text Char"/>
    <w:basedOn w:val="DefaultParagraphFont"/>
    <w:link w:val="BalloonText"/>
    <w:rsid w:val="00B550B4"/>
    <w:rPr>
      <w:rFonts w:ascii="Tahoma" w:hAnsi="Tahoma" w:cs="Tahoma"/>
      <w:color w:val="000000"/>
      <w:sz w:val="16"/>
      <w:szCs w:val="16"/>
    </w:rPr>
  </w:style>
  <w:style w:type="character" w:customStyle="1" w:styleId="HeaderChar">
    <w:name w:val="Header Char"/>
    <w:basedOn w:val="DefaultParagraphFont"/>
    <w:link w:val="Header"/>
    <w:uiPriority w:val="99"/>
    <w:rsid w:val="00A806EF"/>
    <w:rPr>
      <w:rFonts w:ascii="VNI-Times" w:hAnsi="VNI-Times"/>
      <w:sz w:val="26"/>
    </w:rPr>
  </w:style>
  <w:style w:type="character" w:styleId="Hyperlink">
    <w:name w:val="Hyperlink"/>
    <w:basedOn w:val="DefaultParagraphFont"/>
    <w:uiPriority w:val="99"/>
    <w:semiHidden/>
    <w:unhideWhenUsed/>
    <w:rsid w:val="00DA27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3244">
      <w:bodyDiv w:val="1"/>
      <w:marLeft w:val="0"/>
      <w:marRight w:val="0"/>
      <w:marTop w:val="0"/>
      <w:marBottom w:val="0"/>
      <w:divBdr>
        <w:top w:val="none" w:sz="0" w:space="0" w:color="auto"/>
        <w:left w:val="none" w:sz="0" w:space="0" w:color="auto"/>
        <w:bottom w:val="none" w:sz="0" w:space="0" w:color="auto"/>
        <w:right w:val="none" w:sz="0" w:space="0" w:color="auto"/>
      </w:divBdr>
    </w:div>
    <w:div w:id="907494757">
      <w:bodyDiv w:val="1"/>
      <w:marLeft w:val="0"/>
      <w:marRight w:val="0"/>
      <w:marTop w:val="0"/>
      <w:marBottom w:val="0"/>
      <w:divBdr>
        <w:top w:val="none" w:sz="0" w:space="0" w:color="auto"/>
        <w:left w:val="none" w:sz="0" w:space="0" w:color="auto"/>
        <w:bottom w:val="none" w:sz="0" w:space="0" w:color="auto"/>
        <w:right w:val="none" w:sz="0" w:space="0" w:color="auto"/>
      </w:divBdr>
    </w:div>
    <w:div w:id="1103695576">
      <w:bodyDiv w:val="1"/>
      <w:marLeft w:val="0"/>
      <w:marRight w:val="0"/>
      <w:marTop w:val="0"/>
      <w:marBottom w:val="0"/>
      <w:divBdr>
        <w:top w:val="none" w:sz="0" w:space="0" w:color="auto"/>
        <w:left w:val="none" w:sz="0" w:space="0" w:color="auto"/>
        <w:bottom w:val="none" w:sz="0" w:space="0" w:color="auto"/>
        <w:right w:val="none" w:sz="0" w:space="0" w:color="auto"/>
      </w:divBdr>
    </w:div>
    <w:div w:id="1203178645">
      <w:bodyDiv w:val="1"/>
      <w:marLeft w:val="0"/>
      <w:marRight w:val="0"/>
      <w:marTop w:val="0"/>
      <w:marBottom w:val="0"/>
      <w:divBdr>
        <w:top w:val="none" w:sz="0" w:space="0" w:color="auto"/>
        <w:left w:val="none" w:sz="0" w:space="0" w:color="auto"/>
        <w:bottom w:val="none" w:sz="0" w:space="0" w:color="auto"/>
        <w:right w:val="none" w:sz="0" w:space="0" w:color="auto"/>
      </w:divBdr>
    </w:div>
    <w:div w:id="19813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quyet-dinh-2721-2016-qd-ubnd-muc-thu-quan-ly-su-dung-kinh-phi-bao-ve-phat-trien-dat-trong-thanh-hoa-320853.asp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04BB58AC-8A53-4ECF-8D64-8C745A8C5228}"/>
</file>

<file path=customXml/itemProps2.xml><?xml version="1.0" encoding="utf-8"?>
<ds:datastoreItem xmlns:ds="http://schemas.openxmlformats.org/officeDocument/2006/customXml" ds:itemID="{6CCD9AB7-4119-478D-9333-901BBAE6B657}"/>
</file>

<file path=customXml/itemProps3.xml><?xml version="1.0" encoding="utf-8"?>
<ds:datastoreItem xmlns:ds="http://schemas.openxmlformats.org/officeDocument/2006/customXml" ds:itemID="{5F2C77C0-81F9-4B0E-AD2B-E38B781CFE7A}"/>
</file>

<file path=docProps/app.xml><?xml version="1.0" encoding="utf-8"?>
<Properties xmlns="http://schemas.openxmlformats.org/officeDocument/2006/extended-properties" xmlns:vt="http://schemas.openxmlformats.org/officeDocument/2006/docPropsVTypes">
  <Template>Normal</Template>
  <TotalTime>868</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&lt;arabianhorse&gt;</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Vu Tuan Tu</cp:lastModifiedBy>
  <cp:revision>56</cp:revision>
  <cp:lastPrinted>2025-01-14T08:45:00Z</cp:lastPrinted>
  <dcterms:created xsi:type="dcterms:W3CDTF">2024-09-14T04:41:00Z</dcterms:created>
  <dcterms:modified xsi:type="dcterms:W3CDTF">2025-01-14T09:09:00Z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